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78A" w:rsidRDefault="00135168">
      <w:pPr>
        <w:adjustRightInd w:val="0"/>
        <w:snapToGrid w:val="0"/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93078A" w:rsidRDefault="0093078A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93078A" w:rsidRDefault="00135168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推荐材料报送须知</w:t>
      </w:r>
    </w:p>
    <w:p w:rsidR="0093078A" w:rsidRDefault="0093078A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93078A" w:rsidRDefault="00135168">
      <w:pPr>
        <w:adjustRightInd w:val="0"/>
        <w:snapToGrid w:val="0"/>
        <w:spacing w:line="60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 w:rsidR="00D97AF5">
        <w:rPr>
          <w:rFonts w:ascii="方正仿宋_GBK" w:eastAsia="方正仿宋_GBK" w:hAnsi="方正仿宋_GBK" w:cs="方正仿宋_GBK" w:hint="eastAsia"/>
          <w:sz w:val="32"/>
          <w:szCs w:val="32"/>
        </w:rPr>
        <w:t>二级学院考察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报告纸质件1份。</w:t>
      </w:r>
    </w:p>
    <w:p w:rsidR="0093078A" w:rsidRDefault="00135168">
      <w:pPr>
        <w:adjustRightInd w:val="0"/>
        <w:snapToGrid w:val="0"/>
        <w:spacing w:line="60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2.2024年教书育人楷模推荐表（见附件2）。</w:t>
      </w:r>
    </w:p>
    <w:p w:rsidR="0093078A" w:rsidRDefault="00135168">
      <w:pPr>
        <w:adjustRightInd w:val="0"/>
        <w:snapToGrid w:val="0"/>
        <w:spacing w:line="60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3.2024年教书育人楷模推荐汇总表（见附件3）。</w:t>
      </w:r>
    </w:p>
    <w:p w:rsidR="0093078A" w:rsidRDefault="00135168">
      <w:pPr>
        <w:adjustRightInd w:val="0"/>
        <w:snapToGrid w:val="0"/>
        <w:spacing w:line="60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4.候选人彩色登记照电子版。头部占照片尺寸的2／3，照片尺寸为320*240像素以上，大小为100-500K之间，格式为jpg，文件名为“姓名-</w:t>
      </w:r>
      <w:r w:rsidR="008C2E60">
        <w:rPr>
          <w:rFonts w:ascii="方正仿宋_GBK" w:eastAsia="方正仿宋_GBK" w:hAnsi="方正仿宋_GBK" w:cs="方正仿宋_GBK" w:hint="eastAsia"/>
          <w:sz w:val="32"/>
          <w:szCs w:val="32"/>
        </w:rPr>
        <w:t>高校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”。同时，提供电子版彩色工作照3张，照片大小在1M以上，并以工作内容命名。</w:t>
      </w:r>
    </w:p>
    <w:p w:rsidR="0093078A" w:rsidRDefault="00135168">
      <w:pPr>
        <w:adjustRightInd w:val="0"/>
        <w:snapToGrid w:val="0"/>
        <w:spacing w:line="60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5.候选人详细事迹材料。严格参照提供的样例（见附件4）提供材料，内容要翔实准确、感染力强，有具体工作事例，充分展现候选人的先进性和典型性，字数在5000字以内。</w:t>
      </w:r>
    </w:p>
    <w:p w:rsidR="0093078A" w:rsidRDefault="00135168">
      <w:pPr>
        <w:adjustRightInd w:val="0"/>
        <w:snapToGrid w:val="0"/>
        <w:spacing w:line="600" w:lineRule="exact"/>
        <w:ind w:firstLine="601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请推荐</w:t>
      </w:r>
      <w:r w:rsidR="008C2E60">
        <w:rPr>
          <w:rFonts w:ascii="方正仿宋_GBK" w:eastAsia="方正仿宋_GBK" w:hAnsi="方正仿宋_GBK" w:cs="方正仿宋_GBK" w:hint="eastAsia"/>
          <w:sz w:val="32"/>
          <w:szCs w:val="32"/>
        </w:rPr>
        <w:t>学院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对候选人材料格式内容严格审核把关，并按时报送。</w:t>
      </w:r>
    </w:p>
    <w:p w:rsidR="0093078A" w:rsidRDefault="008C2E60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  <w:r w:rsidR="00135168"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附件2</w:t>
      </w:r>
    </w:p>
    <w:p w:rsidR="0093078A" w:rsidRDefault="0093078A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3078A" w:rsidRDefault="00135168">
      <w:pPr>
        <w:spacing w:line="600" w:lineRule="exact"/>
        <w:jc w:val="center"/>
        <w:rPr>
          <w:rFonts w:eastAsia="方正仿宋简体"/>
          <w:sz w:val="2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2024年教书育人楷模推荐表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93078A">
        <w:trPr>
          <w:trHeight w:hRule="exact" w:val="468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别</w:t>
            </w:r>
          </w:p>
        </w:tc>
        <w:tc>
          <w:tcPr>
            <w:tcW w:w="900" w:type="dxa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266" w:type="dxa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片</w:t>
            </w:r>
          </w:p>
        </w:tc>
      </w:tr>
      <w:tr w:rsidR="0093078A">
        <w:trPr>
          <w:trHeight w:hRule="exact" w:val="432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440" w:type="dxa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族</w:t>
            </w:r>
          </w:p>
        </w:tc>
        <w:tc>
          <w:tcPr>
            <w:tcW w:w="900" w:type="dxa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历</w:t>
            </w:r>
          </w:p>
        </w:tc>
        <w:tc>
          <w:tcPr>
            <w:tcW w:w="1266" w:type="dxa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hRule="exact" w:val="423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从教年限</w:t>
            </w:r>
          </w:p>
        </w:tc>
        <w:tc>
          <w:tcPr>
            <w:tcW w:w="1440" w:type="dxa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hRule="exact" w:val="429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hRule="exact" w:val="421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hRule="exact" w:val="427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hRule="exact" w:val="624"/>
          <w:jc w:val="center"/>
        </w:trPr>
        <w:tc>
          <w:tcPr>
            <w:tcW w:w="2633" w:type="dxa"/>
            <w:gridSpan w:val="3"/>
            <w:noWrap/>
            <w:vAlign w:val="center"/>
          </w:tcPr>
          <w:p w:rsidR="0093078A" w:rsidRDefault="00135168">
            <w:pPr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noWrap/>
            <w:vAlign w:val="center"/>
          </w:tcPr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val="4142"/>
          <w:jc w:val="center"/>
        </w:trPr>
        <w:tc>
          <w:tcPr>
            <w:tcW w:w="570" w:type="dxa"/>
            <w:vMerge w:val="restart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个</w:t>
            </w:r>
          </w:p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人</w:t>
            </w:r>
          </w:p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简</w:t>
            </w:r>
          </w:p>
          <w:p w:rsidR="0093078A" w:rsidRDefault="0093078A">
            <w:pPr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历</w:t>
            </w:r>
          </w:p>
        </w:tc>
        <w:tc>
          <w:tcPr>
            <w:tcW w:w="623" w:type="dxa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noWrap/>
          </w:tcPr>
          <w:p w:rsidR="0093078A" w:rsidRDefault="0093078A">
            <w:pPr>
              <w:adjustRightInd w:val="0"/>
              <w:snapToGrid w:val="0"/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val="3871"/>
          <w:jc w:val="center"/>
        </w:trPr>
        <w:tc>
          <w:tcPr>
            <w:tcW w:w="570" w:type="dxa"/>
            <w:vMerge/>
            <w:noWrap/>
            <w:vAlign w:val="center"/>
          </w:tcPr>
          <w:p w:rsidR="0093078A" w:rsidRDefault="0093078A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noWrap/>
          </w:tcPr>
          <w:p w:rsidR="0093078A" w:rsidRDefault="0093078A">
            <w:pPr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val="4662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lastRenderedPageBreak/>
              <w:t>何时何</w:t>
            </w:r>
          </w:p>
          <w:p w:rsidR="0093078A" w:rsidRDefault="0093078A">
            <w:pPr>
              <w:jc w:val="center"/>
              <w:rPr>
                <w:rFonts w:eastAsia="方正仿宋简体"/>
                <w:sz w:val="24"/>
              </w:rPr>
            </w:pPr>
          </w:p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地受过</w:t>
            </w:r>
          </w:p>
          <w:p w:rsidR="0093078A" w:rsidRDefault="0093078A">
            <w:pPr>
              <w:jc w:val="center"/>
              <w:rPr>
                <w:rFonts w:eastAsia="方正仿宋简体"/>
                <w:sz w:val="24"/>
              </w:rPr>
            </w:pPr>
          </w:p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何奖励</w:t>
            </w:r>
          </w:p>
        </w:tc>
        <w:tc>
          <w:tcPr>
            <w:tcW w:w="8041" w:type="dxa"/>
            <w:gridSpan w:val="6"/>
            <w:noWrap/>
          </w:tcPr>
          <w:p w:rsidR="0093078A" w:rsidRDefault="00135168">
            <w:pPr>
              <w:ind w:firstLineChars="200" w:firstLine="480"/>
              <w:jc w:val="left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请按“某年</w:t>
            </w:r>
            <w:r>
              <w:rPr>
                <w:rFonts w:ascii="方正楷体_GBK" w:eastAsia="方正楷体_GBK"/>
                <w:sz w:val="24"/>
                <w:szCs w:val="24"/>
              </w:rPr>
              <w:t>某月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在哪个单位工作期间受过什么单位的何种奖励”格式</w:t>
            </w:r>
            <w:r>
              <w:rPr>
                <w:rFonts w:ascii="方正楷体_GBK" w:eastAsia="方正楷体_GBK"/>
                <w:sz w:val="24"/>
                <w:szCs w:val="24"/>
              </w:rPr>
              <w:t>填写。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获奖时间、获奖时所在单位、颁奖单位、获奖名称四要素齐全，并与</w:t>
            </w:r>
            <w:r>
              <w:rPr>
                <w:rFonts w:ascii="方正楷体_GBK" w:eastAsia="方正楷体_GBK"/>
                <w:sz w:val="24"/>
                <w:szCs w:val="24"/>
              </w:rPr>
              <w:t>荣誉证书一致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。</w:t>
            </w:r>
          </w:p>
          <w:p w:rsidR="0093078A" w:rsidRDefault="0093078A">
            <w:pPr>
              <w:ind w:firstLineChars="200" w:firstLine="480"/>
              <w:rPr>
                <w:rFonts w:ascii="方正楷体_GBK" w:eastAsia="方正楷体_GBK"/>
                <w:sz w:val="24"/>
                <w:szCs w:val="24"/>
              </w:rPr>
            </w:pPr>
          </w:p>
          <w:p w:rsidR="0093078A" w:rsidRDefault="0093078A">
            <w:pPr>
              <w:rPr>
                <w:rFonts w:eastAsia="方正仿宋简体"/>
                <w:sz w:val="24"/>
              </w:rPr>
            </w:pPr>
          </w:p>
        </w:tc>
      </w:tr>
      <w:tr w:rsidR="0093078A">
        <w:trPr>
          <w:trHeight w:val="7654"/>
          <w:jc w:val="center"/>
        </w:trPr>
        <w:tc>
          <w:tcPr>
            <w:tcW w:w="1193" w:type="dxa"/>
            <w:gridSpan w:val="2"/>
            <w:noWrap/>
            <w:vAlign w:val="center"/>
          </w:tcPr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简要</w:t>
            </w:r>
          </w:p>
          <w:p w:rsidR="0093078A" w:rsidRDefault="0093078A">
            <w:pPr>
              <w:jc w:val="center"/>
              <w:rPr>
                <w:rFonts w:eastAsia="方正仿宋简体"/>
                <w:sz w:val="24"/>
              </w:rPr>
            </w:pPr>
          </w:p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事迹</w:t>
            </w:r>
          </w:p>
          <w:p w:rsidR="0093078A" w:rsidRDefault="0093078A">
            <w:pPr>
              <w:jc w:val="center"/>
              <w:rPr>
                <w:rFonts w:eastAsia="方正仿宋简体"/>
                <w:sz w:val="24"/>
              </w:rPr>
            </w:pPr>
          </w:p>
          <w:p w:rsidR="0093078A" w:rsidRDefault="00135168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材料</w:t>
            </w:r>
          </w:p>
        </w:tc>
        <w:tc>
          <w:tcPr>
            <w:tcW w:w="8041" w:type="dxa"/>
            <w:gridSpan w:val="6"/>
            <w:noWrap/>
          </w:tcPr>
          <w:p w:rsidR="0093078A" w:rsidRDefault="00135168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样例：</w:t>
            </w:r>
          </w:p>
          <w:p w:rsidR="0093078A" w:rsidRDefault="00135168">
            <w:pPr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姓名，性别，民族，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 w:hint="eastAsia"/>
                <w:sz w:val="24"/>
                <w:szCs w:val="24"/>
              </w:rPr>
              <w:t>月生，（政治面貌），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 w:hint="eastAsia"/>
                <w:sz w:val="24"/>
                <w:szCs w:val="24"/>
              </w:rPr>
              <w:t>省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 w:hint="eastAsia"/>
                <w:sz w:val="24"/>
                <w:szCs w:val="24"/>
              </w:rPr>
              <w:t>县（区、市）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 w:hint="eastAsia"/>
                <w:sz w:val="24"/>
                <w:szCs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  <w:szCs w:val="24"/>
              </w:rPr>
              <w:t>24</w:t>
            </w:r>
            <w:r>
              <w:rPr>
                <w:rFonts w:eastAsia="楷体_GB2312" w:hint="eastAsia"/>
                <w:sz w:val="24"/>
                <w:szCs w:val="24"/>
              </w:rPr>
              <w:t>年，用爱心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帮特殊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医</w:t>
            </w:r>
            <w:proofErr w:type="gramEnd"/>
            <w:r>
              <w:rPr>
                <w:rFonts w:eastAsia="楷体_GB2312" w:hint="eastAsia"/>
                <w:sz w:val="24"/>
                <w:szCs w:val="24"/>
              </w:rPr>
              <w:t>教结合的教学模式，倡导生活化课堂，实施分层教学，开展校本研究，推进融合教育，积极对学生进行个别化训练。她寓教于乐，为学生开设十字绣、水钻贴画、手工、刺绣等校本课程，深受学生喜爱。先后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  <w:szCs w:val="24"/>
              </w:rPr>
              <w:t>8</w:t>
            </w:r>
            <w:r>
              <w:rPr>
                <w:rFonts w:eastAsia="楷体_GB2312" w:hint="eastAsia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  <w:szCs w:val="24"/>
              </w:rPr>
              <w:t>****</w:t>
            </w:r>
            <w:r>
              <w:rPr>
                <w:rFonts w:eastAsia="楷体_GB2312" w:hint="eastAsia"/>
                <w:sz w:val="24"/>
                <w:szCs w:val="24"/>
              </w:rPr>
              <w:t>等荣誉。</w:t>
            </w:r>
          </w:p>
          <w:p w:rsidR="0093078A" w:rsidRDefault="00135168">
            <w:pPr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2"/>
              </w:rPr>
              <w:t>（</w:t>
            </w:r>
            <w:r>
              <w:rPr>
                <w:rFonts w:eastAsia="楷体_GB2312" w:hint="eastAsia"/>
                <w:sz w:val="24"/>
                <w:szCs w:val="24"/>
              </w:rPr>
              <w:t>字数</w:t>
            </w:r>
            <w:r>
              <w:rPr>
                <w:rFonts w:eastAsia="楷体_GB2312" w:hint="eastAsia"/>
                <w:sz w:val="24"/>
                <w:szCs w:val="24"/>
              </w:rPr>
              <w:t>400</w:t>
            </w:r>
            <w:r>
              <w:rPr>
                <w:rFonts w:eastAsia="楷体_GB2312" w:hint="eastAsia"/>
                <w:sz w:val="24"/>
                <w:szCs w:val="24"/>
              </w:rPr>
              <w:t>字以内。参照样例，要对推荐人选教书育人突出事迹进行概括，提炼最鲜明事迹特征。列举本人已获得市级有关部门、区县党委政府以上荣誉称号、奖励且不超过</w:t>
            </w:r>
            <w:r>
              <w:rPr>
                <w:rFonts w:eastAsia="楷体_GB2312" w:hint="eastAsia"/>
                <w:sz w:val="24"/>
                <w:szCs w:val="24"/>
              </w:rPr>
              <w:t>5</w:t>
            </w:r>
            <w:r>
              <w:rPr>
                <w:rFonts w:eastAsia="楷体_GB2312" w:hint="eastAsia"/>
                <w:sz w:val="24"/>
                <w:szCs w:val="24"/>
              </w:rPr>
              <w:t>项。）</w:t>
            </w:r>
          </w:p>
          <w:p w:rsidR="0093078A" w:rsidRDefault="0093078A">
            <w:pPr>
              <w:rPr>
                <w:rFonts w:eastAsia="方正仿宋简体"/>
                <w:sz w:val="24"/>
              </w:rPr>
            </w:pPr>
          </w:p>
        </w:tc>
      </w:tr>
    </w:tbl>
    <w:p w:rsidR="0093078A" w:rsidRDefault="0093078A">
      <w:pPr>
        <w:spacing w:line="600" w:lineRule="exact"/>
        <w:sectPr w:rsidR="0093078A">
          <w:footerReference w:type="even" r:id="rId7"/>
          <w:footerReference w:type="default" r:id="rId8"/>
          <w:pgSz w:w="11906" w:h="16838"/>
          <w:pgMar w:top="1985" w:right="1446" w:bottom="1644" w:left="1446" w:header="851" w:footer="1247" w:gutter="0"/>
          <w:pgNumType w:fmt="numberInDash"/>
          <w:cols w:space="720"/>
          <w:titlePg/>
          <w:docGrid w:linePitch="600" w:charSpace="22922"/>
        </w:sectPr>
      </w:pPr>
    </w:p>
    <w:p w:rsidR="0093078A" w:rsidRDefault="00135168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附件3</w:t>
      </w:r>
    </w:p>
    <w:p w:rsidR="0093078A" w:rsidRDefault="00135168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2024年教书育人楷模推荐汇总表</w:t>
      </w:r>
    </w:p>
    <w:p w:rsidR="0093078A" w:rsidRDefault="00135168">
      <w:pPr>
        <w:adjustRightInd w:val="0"/>
        <w:snapToGrid w:val="0"/>
        <w:spacing w:line="600" w:lineRule="exact"/>
        <w:jc w:val="left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推荐单位（盖章）：</w:t>
      </w:r>
    </w:p>
    <w:tbl>
      <w:tblPr>
        <w:tblW w:w="5122" w:type="pct"/>
        <w:tblLayout w:type="fixed"/>
        <w:tblLook w:val="04A0" w:firstRow="1" w:lastRow="0" w:firstColumn="1" w:lastColumn="0" w:noHBand="0" w:noVBand="1"/>
      </w:tblPr>
      <w:tblGrid>
        <w:gridCol w:w="930"/>
        <w:gridCol w:w="933"/>
        <w:gridCol w:w="850"/>
        <w:gridCol w:w="844"/>
        <w:gridCol w:w="844"/>
        <w:gridCol w:w="917"/>
        <w:gridCol w:w="897"/>
        <w:gridCol w:w="820"/>
        <w:gridCol w:w="886"/>
        <w:gridCol w:w="886"/>
        <w:gridCol w:w="1066"/>
        <w:gridCol w:w="1529"/>
        <w:gridCol w:w="1443"/>
        <w:gridCol w:w="1443"/>
      </w:tblGrid>
      <w:tr w:rsidR="0093078A">
        <w:trPr>
          <w:trHeight w:val="1545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推荐</w:t>
            </w:r>
          </w:p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学段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从教年限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曾获区县党委政府以上荣誉称号</w:t>
            </w:r>
          </w:p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eastAsia="方正黑体_GBK" w:hint="eastAsia"/>
                <w:kern w:val="0"/>
                <w:sz w:val="28"/>
                <w:szCs w:val="28"/>
              </w:rPr>
              <w:t>限填</w:t>
            </w:r>
            <w:r>
              <w:rPr>
                <w:rFonts w:eastAsia="方正黑体_GBK" w:hint="eastAsia"/>
                <w:kern w:val="0"/>
                <w:sz w:val="28"/>
                <w:szCs w:val="28"/>
              </w:rPr>
              <w:t>5</w:t>
            </w:r>
            <w:r>
              <w:rPr>
                <w:rFonts w:eastAsia="方正黑体_GBK" w:hint="eastAsia"/>
                <w:kern w:val="0"/>
                <w:sz w:val="28"/>
                <w:szCs w:val="28"/>
              </w:rPr>
              <w:t>项</w:t>
            </w:r>
            <w:proofErr w:type="gramEnd"/>
            <w:r>
              <w:rPr>
                <w:rFonts w:eastAsia="方正黑体_GBK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简要事迹材料</w:t>
            </w:r>
          </w:p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（</w:t>
            </w:r>
            <w:r>
              <w:rPr>
                <w:rFonts w:eastAsia="方正黑体_GBK" w:hint="eastAsia"/>
                <w:kern w:val="0"/>
                <w:sz w:val="28"/>
                <w:szCs w:val="28"/>
              </w:rPr>
              <w:t>150</w:t>
            </w:r>
            <w:r>
              <w:rPr>
                <w:rFonts w:eastAsia="方正黑体_GBK" w:hint="eastAsia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78A" w:rsidRDefault="00135168">
            <w:pPr>
              <w:spacing w:line="60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kern w:val="0"/>
                <w:sz w:val="28"/>
                <w:szCs w:val="28"/>
              </w:rPr>
              <w:t>手机号码</w:t>
            </w:r>
          </w:p>
        </w:tc>
      </w:tr>
      <w:tr w:rsidR="0093078A">
        <w:trPr>
          <w:trHeight w:val="83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135168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93078A">
        <w:trPr>
          <w:trHeight w:val="83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078A" w:rsidRDefault="0093078A">
            <w:pPr>
              <w:adjustRightInd w:val="0"/>
              <w:snapToGrid w:val="0"/>
              <w:spacing w:line="60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93078A" w:rsidRDefault="00135168">
      <w:pPr>
        <w:spacing w:line="300" w:lineRule="exact"/>
        <w:ind w:firstLineChars="200" w:firstLine="480"/>
        <w:jc w:val="left"/>
        <w:rPr>
          <w:rFonts w:ascii="方正楷体_GBK" w:eastAsia="方正楷体_GBK"/>
          <w:sz w:val="24"/>
          <w:szCs w:val="24"/>
        </w:rPr>
      </w:pPr>
      <w:r>
        <w:rPr>
          <w:rFonts w:ascii="方正楷体_GBK" w:eastAsia="方正楷体_GBK" w:hint="eastAsia"/>
          <w:sz w:val="24"/>
          <w:szCs w:val="24"/>
        </w:rPr>
        <w:t>注：1.“推荐类别”填“全国教书育人楷模”或“重庆市教书育人楷模”；2.“曾获荣誉称号”按“某年</w:t>
      </w:r>
      <w:r>
        <w:rPr>
          <w:rFonts w:ascii="方正楷体_GBK" w:eastAsia="方正楷体_GBK"/>
          <w:sz w:val="24"/>
          <w:szCs w:val="24"/>
        </w:rPr>
        <w:t>某月</w:t>
      </w:r>
      <w:r>
        <w:rPr>
          <w:rFonts w:ascii="方正楷体_GBK" w:eastAsia="方正楷体_GBK" w:hint="eastAsia"/>
          <w:sz w:val="24"/>
          <w:szCs w:val="24"/>
        </w:rPr>
        <w:t>在哪个单位工作期间受过什么单位的何种奖励”格式</w:t>
      </w:r>
      <w:r>
        <w:rPr>
          <w:rFonts w:ascii="方正楷体_GBK" w:eastAsia="方正楷体_GBK"/>
          <w:sz w:val="24"/>
          <w:szCs w:val="24"/>
        </w:rPr>
        <w:t>填写</w:t>
      </w:r>
      <w:r>
        <w:rPr>
          <w:rFonts w:ascii="方正楷体_GBK" w:eastAsia="方正楷体_GBK" w:hint="eastAsia"/>
          <w:sz w:val="24"/>
          <w:szCs w:val="24"/>
        </w:rPr>
        <w:t>，获奖时间、获奖时所在单位、颁奖单位、获奖名称四要素齐全，并与</w:t>
      </w:r>
      <w:r>
        <w:rPr>
          <w:rFonts w:ascii="方正楷体_GBK" w:eastAsia="方正楷体_GBK"/>
          <w:sz w:val="24"/>
          <w:szCs w:val="24"/>
        </w:rPr>
        <w:t>荣誉证书一致</w:t>
      </w:r>
      <w:r>
        <w:rPr>
          <w:rFonts w:ascii="方正楷体_GBK" w:eastAsia="方正楷体_GBK" w:hint="eastAsia"/>
          <w:sz w:val="24"/>
          <w:szCs w:val="24"/>
        </w:rPr>
        <w:t>；3.本表填写内容涉及与推荐表（附件2）中内容相同的，请与推荐表保持一致。</w:t>
      </w:r>
    </w:p>
    <w:p w:rsidR="0093078A" w:rsidRDefault="00135168">
      <w:pPr>
        <w:spacing w:line="300" w:lineRule="exact"/>
        <w:ind w:firstLineChars="200" w:firstLine="560"/>
        <w:jc w:val="left"/>
      </w:pPr>
      <w:r>
        <w:rPr>
          <w:rFonts w:eastAsia="方正仿宋_GBK" w:hint="eastAsia"/>
          <w:sz w:val="28"/>
          <w:szCs w:val="28"/>
        </w:rPr>
        <w:t>填表人：</w:t>
      </w:r>
      <w:r>
        <w:rPr>
          <w:rFonts w:eastAsia="方正仿宋_GBK"/>
          <w:sz w:val="28"/>
          <w:szCs w:val="28"/>
        </w:rPr>
        <w:t xml:space="preserve">                                              </w:t>
      </w:r>
      <w:r>
        <w:rPr>
          <w:rFonts w:eastAsia="方正仿宋_GBK" w:hint="eastAsia"/>
          <w:sz w:val="28"/>
          <w:szCs w:val="28"/>
        </w:rPr>
        <w:t>联系电话</w:t>
      </w:r>
      <w:r>
        <w:rPr>
          <w:rFonts w:eastAsia="方正仿宋_GBK"/>
          <w:sz w:val="28"/>
          <w:szCs w:val="28"/>
        </w:rPr>
        <w:t>（</w:t>
      </w:r>
      <w:r>
        <w:rPr>
          <w:rFonts w:eastAsia="方正仿宋_GBK" w:hint="eastAsia"/>
          <w:sz w:val="28"/>
          <w:szCs w:val="28"/>
        </w:rPr>
        <w:t>手机</w:t>
      </w:r>
      <w:r>
        <w:rPr>
          <w:rFonts w:eastAsia="方正仿宋_GBK"/>
          <w:sz w:val="28"/>
          <w:szCs w:val="28"/>
        </w:rPr>
        <w:t>）</w:t>
      </w:r>
      <w:r>
        <w:rPr>
          <w:rFonts w:eastAsia="方正仿宋_GBK" w:hint="eastAsia"/>
          <w:sz w:val="28"/>
          <w:szCs w:val="28"/>
        </w:rPr>
        <w:t>：</w:t>
      </w:r>
    </w:p>
    <w:p w:rsidR="0093078A" w:rsidRDefault="0093078A">
      <w:pPr>
        <w:spacing w:line="3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  <w:sectPr w:rsidR="0093078A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93078A" w:rsidRDefault="00135168">
      <w:pPr>
        <w:spacing w:line="4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lastRenderedPageBreak/>
        <w:t>附件</w:t>
      </w:r>
      <w:r>
        <w:rPr>
          <w:rFonts w:eastAsia="方正黑体_GBK"/>
          <w:sz w:val="32"/>
          <w:szCs w:val="32"/>
        </w:rPr>
        <w:t>4</w:t>
      </w:r>
    </w:p>
    <w:p w:rsidR="0093078A" w:rsidRDefault="0093078A">
      <w:pPr>
        <w:tabs>
          <w:tab w:val="left" w:pos="1260"/>
          <w:tab w:val="left" w:pos="1680"/>
          <w:tab w:val="left" w:pos="1995"/>
        </w:tabs>
        <w:adjustRightInd w:val="0"/>
        <w:snapToGrid w:val="0"/>
        <w:spacing w:afterLines="50" w:after="120" w:line="600" w:lineRule="exact"/>
        <w:jc w:val="center"/>
        <w:rPr>
          <w:rFonts w:eastAsia="方正小标宋_GBK"/>
          <w:sz w:val="44"/>
          <w:szCs w:val="44"/>
        </w:rPr>
      </w:pPr>
    </w:p>
    <w:p w:rsidR="0093078A" w:rsidRDefault="00135168">
      <w:pPr>
        <w:tabs>
          <w:tab w:val="left" w:pos="1260"/>
          <w:tab w:val="left" w:pos="1680"/>
          <w:tab w:val="left" w:pos="1995"/>
        </w:tabs>
        <w:adjustRightInd w:val="0"/>
        <w:snapToGrid w:val="0"/>
        <w:spacing w:afterLines="50" w:after="120"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候选人详细事迹材料样例</w:t>
      </w:r>
    </w:p>
    <w:p w:rsidR="0093078A" w:rsidRDefault="00135168">
      <w:pPr>
        <w:spacing w:afterLines="50" w:after="120" w:line="600" w:lineRule="exact"/>
        <w:ind w:firstLineChars="200" w:firstLine="602"/>
        <w:jc w:val="left"/>
        <w:rPr>
          <w:rFonts w:eastAsia="方正楷体_GBK"/>
          <w:b/>
          <w:sz w:val="30"/>
          <w:szCs w:val="30"/>
        </w:rPr>
      </w:pPr>
      <w:r>
        <w:rPr>
          <w:rFonts w:eastAsia="方正楷体_GBK" w:hint="eastAsia"/>
          <w:b/>
          <w:sz w:val="30"/>
          <w:szCs w:val="30"/>
        </w:rPr>
        <w:t>（</w:t>
      </w:r>
      <w:proofErr w:type="gramStart"/>
      <w:r>
        <w:rPr>
          <w:rFonts w:eastAsia="方正楷体_GBK" w:hint="eastAsia"/>
          <w:b/>
          <w:sz w:val="30"/>
          <w:szCs w:val="30"/>
        </w:rPr>
        <w:t>请严格按照以下样</w:t>
      </w:r>
      <w:proofErr w:type="gramEnd"/>
      <w:r>
        <w:rPr>
          <w:rFonts w:eastAsia="方正楷体_GBK" w:hint="eastAsia"/>
          <w:b/>
          <w:sz w:val="30"/>
          <w:szCs w:val="30"/>
        </w:rPr>
        <w:t>例提供，内容要翔实准确、感染力强，有具体工作事例，充分展现候选人的先进性和典型性。要有题记、二级标题，字数在</w:t>
      </w:r>
      <w:r>
        <w:rPr>
          <w:rFonts w:eastAsia="方正楷体_GBK"/>
          <w:b/>
          <w:sz w:val="30"/>
          <w:szCs w:val="30"/>
        </w:rPr>
        <w:t>5000</w:t>
      </w:r>
      <w:r>
        <w:rPr>
          <w:rFonts w:eastAsia="方正楷体_GBK" w:hint="eastAsia"/>
          <w:b/>
          <w:sz w:val="30"/>
          <w:szCs w:val="30"/>
        </w:rPr>
        <w:t>字以内）</w:t>
      </w:r>
    </w:p>
    <w:p w:rsidR="0093078A" w:rsidRDefault="00135168">
      <w:pPr>
        <w:spacing w:line="60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t>在特教苗圃里辛勤耕耘的园丁</w:t>
      </w:r>
    </w:p>
    <w:p w:rsidR="0093078A" w:rsidRDefault="00135168">
      <w:pPr>
        <w:spacing w:line="600" w:lineRule="exact"/>
        <w:jc w:val="center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——</w:t>
      </w:r>
      <w:r>
        <w:rPr>
          <w:rFonts w:eastAsia="仿宋" w:hint="eastAsia"/>
          <w:color w:val="000000"/>
          <w:sz w:val="30"/>
          <w:szCs w:val="30"/>
        </w:rPr>
        <w:t>记陕西省</w:t>
      </w:r>
      <w:proofErr w:type="gramStart"/>
      <w:r>
        <w:rPr>
          <w:rFonts w:eastAsia="仿宋" w:hint="eastAsia"/>
          <w:color w:val="000000"/>
          <w:sz w:val="30"/>
          <w:szCs w:val="30"/>
        </w:rPr>
        <w:t>商洛市</w:t>
      </w:r>
      <w:proofErr w:type="gramEnd"/>
      <w:r>
        <w:rPr>
          <w:rFonts w:eastAsia="仿宋" w:hint="eastAsia"/>
          <w:color w:val="000000"/>
          <w:sz w:val="30"/>
          <w:szCs w:val="30"/>
        </w:rPr>
        <w:t>特殊教育学校</w:t>
      </w:r>
      <w:proofErr w:type="gramStart"/>
      <w:r>
        <w:rPr>
          <w:rFonts w:eastAsia="仿宋" w:hint="eastAsia"/>
          <w:color w:val="000000"/>
          <w:sz w:val="30"/>
          <w:szCs w:val="30"/>
        </w:rPr>
        <w:t>教师</w:t>
      </w:r>
      <w:proofErr w:type="gramEnd"/>
      <w:r>
        <w:rPr>
          <w:rFonts w:eastAsia="仿宋" w:hint="eastAsia"/>
          <w:color w:val="000000"/>
          <w:sz w:val="30"/>
          <w:szCs w:val="30"/>
        </w:rPr>
        <w:t>党红妮</w:t>
      </w:r>
    </w:p>
    <w:p w:rsidR="0093078A" w:rsidRDefault="00A6719F">
      <w:pPr>
        <w:spacing w:line="600" w:lineRule="exact"/>
        <w:jc w:val="left"/>
        <w:rPr>
          <w:rFonts w:eastAsia="楷体_GB2312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3550285</wp:posOffset>
            </wp:positionV>
            <wp:extent cx="4368165" cy="2912110"/>
            <wp:effectExtent l="0" t="0" r="0" b="0"/>
            <wp:wrapSquare wrapText="bothSides"/>
            <wp:docPr id="2" name="图片 1" descr="DSC_0821.JP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SC_0821.JPG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65" cy="291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78A" w:rsidRDefault="0093078A">
      <w:pPr>
        <w:spacing w:line="600" w:lineRule="exact"/>
        <w:ind w:firstLineChars="200" w:firstLine="600"/>
        <w:jc w:val="left"/>
        <w:rPr>
          <w:rFonts w:eastAsia="楷体_GB2312"/>
          <w:sz w:val="30"/>
          <w:szCs w:val="30"/>
        </w:rPr>
      </w:pPr>
    </w:p>
    <w:p w:rsidR="0093078A" w:rsidRDefault="0093078A">
      <w:pPr>
        <w:spacing w:line="600" w:lineRule="exact"/>
        <w:ind w:firstLineChars="200" w:firstLine="600"/>
        <w:jc w:val="left"/>
        <w:rPr>
          <w:rFonts w:eastAsia="楷体_GB2312"/>
          <w:sz w:val="30"/>
          <w:szCs w:val="30"/>
        </w:rPr>
      </w:pPr>
    </w:p>
    <w:p w:rsidR="0093078A" w:rsidRDefault="0093078A">
      <w:pPr>
        <w:spacing w:line="600" w:lineRule="exact"/>
        <w:ind w:firstLineChars="200" w:firstLine="600"/>
        <w:jc w:val="left"/>
        <w:rPr>
          <w:rFonts w:eastAsia="楷体_GB2312"/>
          <w:sz w:val="30"/>
          <w:szCs w:val="30"/>
        </w:rPr>
      </w:pPr>
    </w:p>
    <w:p w:rsidR="0093078A" w:rsidRDefault="0093078A">
      <w:pPr>
        <w:spacing w:line="600" w:lineRule="exact"/>
        <w:ind w:firstLineChars="200" w:firstLine="600"/>
        <w:jc w:val="left"/>
        <w:rPr>
          <w:rFonts w:ascii="方正楷体_GBK" w:eastAsia="方正楷体_GBK" w:hAnsi="方正楷体_GBK" w:cs="方正楷体_GBK"/>
          <w:sz w:val="30"/>
          <w:szCs w:val="30"/>
        </w:rPr>
      </w:pPr>
    </w:p>
    <w:p w:rsidR="0093078A" w:rsidRDefault="0093078A">
      <w:pPr>
        <w:spacing w:line="600" w:lineRule="exact"/>
        <w:ind w:firstLineChars="200" w:firstLine="600"/>
        <w:jc w:val="left"/>
        <w:rPr>
          <w:rFonts w:ascii="方正楷体_GBK" w:eastAsia="方正楷体_GBK" w:hAnsi="方正楷体_GBK" w:cs="方正楷体_GBK"/>
          <w:sz w:val="30"/>
          <w:szCs w:val="30"/>
        </w:rPr>
      </w:pPr>
    </w:p>
    <w:p w:rsidR="0093078A" w:rsidRDefault="0093078A">
      <w:pPr>
        <w:spacing w:line="600" w:lineRule="exact"/>
        <w:ind w:firstLineChars="200" w:firstLine="600"/>
        <w:jc w:val="left"/>
        <w:rPr>
          <w:rFonts w:ascii="方正楷体_GBK" w:eastAsia="方正楷体_GBK" w:hAnsi="方正楷体_GBK" w:cs="方正楷体_GBK"/>
          <w:sz w:val="30"/>
          <w:szCs w:val="30"/>
        </w:rPr>
      </w:pPr>
    </w:p>
    <w:p w:rsidR="0093078A" w:rsidRDefault="0093078A">
      <w:pPr>
        <w:spacing w:line="600" w:lineRule="exact"/>
        <w:ind w:firstLineChars="200" w:firstLine="600"/>
        <w:jc w:val="left"/>
        <w:rPr>
          <w:rFonts w:ascii="方正楷体_GBK" w:eastAsia="方正楷体_GBK" w:hAnsi="方正楷体_GBK" w:cs="方正楷体_GBK"/>
          <w:sz w:val="30"/>
          <w:szCs w:val="30"/>
        </w:rPr>
      </w:pPr>
    </w:p>
    <w:p w:rsidR="0093078A" w:rsidRDefault="00135168">
      <w:pPr>
        <w:spacing w:line="600" w:lineRule="exact"/>
        <w:ind w:firstLineChars="200" w:firstLine="600"/>
        <w:jc w:val="left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辛勤耕耘在特教讲台，默默守护着残障儿童，以</w:t>
      </w:r>
      <w:proofErr w:type="gramStart"/>
      <w:r>
        <w:rPr>
          <w:rFonts w:ascii="方正楷体_GBK" w:eastAsia="方正楷体_GBK" w:hAnsi="方正楷体_GBK" w:cs="方正楷体_GBK" w:hint="eastAsia"/>
          <w:sz w:val="30"/>
          <w:szCs w:val="30"/>
        </w:rPr>
        <w:t>爱唤爱</w:t>
      </w:r>
      <w:proofErr w:type="gramEnd"/>
      <w:r>
        <w:rPr>
          <w:rFonts w:ascii="方正楷体_GBK" w:eastAsia="方正楷体_GBK" w:hAnsi="方正楷体_GBK" w:cs="方正楷体_GBK" w:hint="eastAsia"/>
          <w:sz w:val="30"/>
          <w:szCs w:val="30"/>
        </w:rPr>
        <w:t xml:space="preserve">，以智启智，给残缺以尊严，给特障以坦平……她用点滴平凡故事，书写着特殊教育者的“不平凡”。    </w:t>
      </w:r>
    </w:p>
    <w:p w:rsidR="0093078A" w:rsidRDefault="00135168">
      <w:pPr>
        <w:shd w:val="clear" w:color="auto" w:fill="FFFFFF"/>
        <w:spacing w:line="600" w:lineRule="exact"/>
        <w:ind w:firstLineChars="2276" w:firstLine="6828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—— </w:t>
      </w:r>
      <w:r>
        <w:rPr>
          <w:rFonts w:eastAsia="楷体_GB2312" w:hint="eastAsia"/>
          <w:sz w:val="30"/>
          <w:szCs w:val="30"/>
        </w:rPr>
        <w:t>题记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在陕西省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商洛市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特殊教育学校，师生们对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的感人故事都会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赞不绝口。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红妮毕业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于丹凤师范学校，本科学历，中小学一级教师，现任学校副校长。二十四载从教路，一十四年特教情，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党红妮凭着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共产党员的赤诚，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挚爱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着特教事业，倾注一腔慈母般的亲情，用爱滋养着每一个听障和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智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障的孩子，得到学生的爱戴、家长的赞誉、同行的好评、领导的褒奖，先后获得陕西省师德标兵、陕西省教学能手、陕西省优秀残疾人文化工作者，陕西省特殊学校课堂大赛二等奖等殊荣。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这一张张荣誉证书，不仅见证了她春夏秋冬的辛勤耕耘，也为她在特教领域赢得了远比金杯、银杯更珍贵的口碑。</w:t>
      </w:r>
    </w:p>
    <w:p w:rsidR="0093078A" w:rsidRDefault="0093078A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</w:p>
    <w:p w:rsidR="0093078A" w:rsidRDefault="00135168">
      <w:pPr>
        <w:spacing w:line="600" w:lineRule="exact"/>
        <w:jc w:val="center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爱是最好的教育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1999年11月，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党红妮初次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接触特殊教育，面对这群生活在残缺世界中的孩子，她的心揪得厉害：和他们说话，他们听不到；和他们打手语，他们看不懂。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党红妮说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，自己就像一条搁浅在沙滩的鱼，进入了一个教育的陌生领域，一切都是那么难。那段时间，她的嘴角起泡、溃烂了整整一个月。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世上无难事，只怕有心人。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党红妮深知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每个孩子都是天上降临的天使，残障孩子是因为不小心折断了翅膀，不管他们的残疾程度有多么严重，他们都应享有基本的尊严和受教育的权利。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党红妮是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这么想的，也是这么做的，由于她所在的学校是一所寄宿制九年义务教育学校，学校143名听障、智障（包括自闭症）学生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来自全市六县一区基层贫困家庭，周内全部食宿在学校，学生在校时间长，学校实行行政安全值班制度，每当值班时，她就义无反顾地担负起了“家长”的职责，用爱心浇灌着特殊之花成长。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2015年10月的一天，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党红妮正在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值班，学生小米突发疾病，她第一时间赶到学生宿舍，看到孩子的头一直往左边抽，眼神呆呆的，失去了光泽。她吓坏了，快速拨打120之后，趴在孩子耳边一遍又一遍呼叫对方的名字，孩子一点反应也没有，她用手轻轻拍打着小米的脸颊，孩子依然没有一点反应，完全失去了意识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党红妮立刻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意识到事情的紧迫和严重，她利用自己自学的急救知识，给小米做抢救，掐人中，掐脚心、掐手心，以及十个指尖，直到孩子的抽搐渐渐缓解。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随后，她跟着去医院，又担当起家长的角色，垫付医药费，陪同小米抽血、化验，做CT、心电图、脑电图等各种检查。在CT 检查中，小米因为不适，呕吐得厉害，为了不污染到检查医疗器械，有几次她都是用手直接去接孩子的呕吐物，心里没有丝毫的怨言。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医生说，孩子的情况比较复杂，幸好救治及时。当孩子的爸爸赶到医院时，孩子已无大碍。看着醒来后静静地躺在病床上的孩子，一双黑溜溜的眼睛望着她，眼神重回光彩，那一刻，党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红妮深刻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体会到，这一切都是值得的。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学生小卓患有疝气，因家里贫困一直没有钱做手术，只用一个自制的布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兜兜着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，每次犯病的时候，孩子疼得走路一瘸一跛，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党红妮看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在眼里、疼在心里。为了帮助孩子治疗，她积极响应教育扶贫，扶贫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扶智的政策，辗转联系到爱心人士，为孩子提供医疗费，帮助孩子做手术。为了保证手术顺利，她还去小卓老家做了一次家访，深入了解了孩子的家庭情况和疾病情况。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生活自理能力差，她就手把手地教他们洗脸刷牙、穿衣戴帽、整理床铺；学生腿脚不灵便，她就搀扶他们上厕所，带他们做康复训练；孩子生病，她就第一时间带孩子看病求医，端水喂药；学生家庭贫困，她就千方百计寻求资助，解决燃眉之急……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爱是最好的教育，她像爱护自己的孩子一样，不仅“为人师”，更是“为人母”，无时无刻不在帮助这些残障孩子。正因为如此，她多次被学校表彰为“优秀班主任”“优秀教师”“优秀少先队辅导员”“环保妈妈”等，所带班级也多次荣获学校“优秀班级”“优秀中队”等荣誉称号。</w:t>
      </w:r>
    </w:p>
    <w:p w:rsidR="0093078A" w:rsidRDefault="0093078A">
      <w:pPr>
        <w:spacing w:line="600" w:lineRule="exact"/>
        <w:jc w:val="center"/>
        <w:rPr>
          <w:rFonts w:ascii="方正黑体_GBK" w:eastAsia="方正黑体_GBK" w:hAnsi="方正黑体_GBK" w:cs="方正黑体_GBK"/>
          <w:bCs/>
          <w:sz w:val="30"/>
          <w:szCs w:val="30"/>
        </w:rPr>
      </w:pPr>
    </w:p>
    <w:p w:rsidR="0093078A" w:rsidRDefault="00135168">
      <w:pPr>
        <w:spacing w:line="600" w:lineRule="exact"/>
        <w:jc w:val="center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特殊教育是“慢”的艺术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党红妮深知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，特殊教育是“慢”的艺术，教育对象的变化是极其缓慢、细微的。因而，特殊教育需要以一个等待的姿态倾情投入，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耐心关注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教育对象，用慢节奏促进生命的进步和成长。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小坡，由于先天性小脑发育不足，导致他智力障碍并伴随有肢体障碍，他口齿不清，流口水，走路摇摇晃晃，好像随时都要摔倒的样子。刚到校的时候这个孩子十分自卑，不愿意和其他同学交流、游戏。为了改变孩子的这些情况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党红妮认真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钻研专业书籍，制定周密而详细的康复计划，同时还不忘向更专业的同行请教，最终选择采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用运动康复、生活康复、语言康复等方法，从课堂、生活等多方面对他进行全方位的康复训练。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在运动康复训练中，党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红妮给予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小坡最大的关注，对他进行座位的合理安排。刚开始的时候，她安排小坡坐在门口位置，方便他的出入，等他的腿部力量增强后，就把他安排到离门口较远的座位，并安排到同学中间，增加他运动的难度。课余的时候，她有意识地带孩子去操场，训练他的站、走、跑等运动能力，和他做一些抛接玩具球的游戏；在教室带他参加拖地、擦黑板等劳动；有意让他帮忙取小物品、拿东西等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通过这些，党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红妮不断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训练小坡的协调能力和身体平衡能力。经过一段时间的训练之后，随着他运动能力的提高，又让他与同学互动游戏，学会在同学的帮助下进行康复训练，完成一些跳、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跨等较难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动作，直到最后他有能力离开别人的帮助自己独立活动，独立运动。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在生活康复训练中，刚开始的时候，她提醒孩子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穿没有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拉链和扣子的套头衣服，穿一脚蹬的鞋子，用勺子或者叉子吃饭，给他买来泡泡糖，让他经常性咀嚼，增加咬肌肌肉的力量，同时给孩子提供小手绢和卫生纸，提醒孩子流口水的时候自己擦一擦，注重仪容仪表，养成良好的卫生习惯。慢慢地，随着生活能力的提升，她又让孩子尝试去穿有拉链的衣服和有魔术粘贴扣的鞋子，尝试用筷子吃饭。这样逐步训练，在学生的能力范围之内，激发他最大的潜能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在语言康复训练中，由于小坡说话口齿不清楚，最开始的时候，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党红妮对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他进行单音节的拼音游戏训练：如，张大嘴巴a-a-a,一只小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鹅e-e-e等。随着他语言能力的提升，再对他进行单个字的训练，并尝试进行双音节词的填空训练，如：教学“桌子”一词，老师说“桌”，他跟着说“子”。或者他说“桌”，老师说“子”，这样直到他能够说出完整的词语。最后根据他的实际情况，再在词语的基础上对他进行句子填空式的语言练习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这样的康复训练，每一步都很琐碎，每一步都需要不断的重复。但有耐心就有教育，有教育就有改变。就这样，小步子大循环，这些简单的东西不断重复着，呈现出螺旋上升的状态。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经过5年的反复训练，小坡的康复效果表现得十分显著：他的腿部力量明显增强，不但可以走稳，可以跳、跨、快速奔跑，还可以在操场和其他同学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一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起打篮球。他流口水的情况也得到极大的改善，生活可以完全自理，不仅懂得怎么把自己收拾得干干净净，还懂得怎样把黑板擦干净，把地板拖干净，并且经常帮助其他同学提裤子、拉拉链，俨然一个小大哥的样子。小坡还特别热爱劳动，喜欢在学校侍弄花草，现在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学校表现十分出色。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耐心是特教教师的立德之本。由于教学工作业绩突出，2016年教师节，党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红妮代表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全省师德标兵及师德先进个人在全省教师节表彰大会上发言，获得阵阵掌声。 2017年，她在商洛团市委等组织的寻找身边好青年青春励志报告会上做报告3场，在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商洛市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教育局组织的全市教师节表彰大会上做报告1场，在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商洛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市特殊教育学校做师德报告1场，2018年，在商洛中学教师春季整顿培训会上做报告1场。她的个人事迹分别获得《商洛日报》《教师报》《陕西日报》及陕西电视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台新闻联播、陕西电台新闻联播等媒体报道。</w:t>
      </w:r>
    </w:p>
    <w:p w:rsidR="0093078A" w:rsidRDefault="0093078A">
      <w:pPr>
        <w:spacing w:line="600" w:lineRule="exact"/>
        <w:ind w:firstLineChars="200" w:firstLine="600"/>
        <w:rPr>
          <w:rFonts w:eastAsia="方正仿宋简体"/>
          <w:sz w:val="30"/>
          <w:szCs w:val="30"/>
        </w:rPr>
      </w:pPr>
    </w:p>
    <w:p w:rsidR="0093078A" w:rsidRDefault="00135168">
      <w:pPr>
        <w:spacing w:line="600" w:lineRule="exact"/>
        <w:jc w:val="center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匠心成就特教之梦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特殊教育的发展，仅靠对学生的关爱和自我汗水的付出是难以为继的。只有教师的专业化水平不断提高，才能满足特殊孩子身心发展的需要。为了帮助特殊孩子能够更快更好地回归主流社会，党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红妮积极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研究《聋校义务教育课程标准》和《培智学校义务教育课程标准》，倡导以生活为核心的课堂，坚持分层教学，因材施教，积极实施校本课程，充分利用课外资源，开展个别化训练和研究，打开校门，推动融合教育，努力让自己成为一名研究型、创新型教师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在特教学校，有这样一群孩子，他们被称为自闭症儿、孤独症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儿或者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星星的孩子，他们对外界事物不感兴趣，不能察觉别人的存在，不能主动与人交往，缺乏合作意识，想象力较弱，语言发展迟缓且有障碍，与人沟通有困难，在日常生活中，会不断重复一些动作，这些孩子的教育是特教老师所面临的新课题，因为他们是特教学校最难教育的一类学生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学生小新，就是这样的一个自闭症患儿，他有一个特点，就是上课不知不觉就离开了座位，一个人在教室里走动，无论老师怎么对他讲道理，他依然是不管不顾、我行我素。为此，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党红妮翻阅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了大量特教书籍，并加入“特教广场”，利用网络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展开自闭症学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生教育的摸索研究。通过研究与尝试，她发现编写社交故事的教育方法最适合小新。于是与小新交流，她都要先走过去轻轻拍拍他的肩膀，然后看着他的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眼睛，采用第一人称、现在时态、正面内容和他交流。如劝他回座位时，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她重点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要考虑学生的理解能力，会对他说：“上课了，同学们都安安静静地坐在教室里听老师讲课，我也应该安静地坐在座位上听老师讲课，这样老师会表扬我的，说我是一个好学生。”这种正面的引导对小新还是蛮有效果的，随着不断尝试、研究，小新与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红妮交流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的效果越来越好，自我管理时间也越来越久了，而且似乎找到一种交往的安全感，课余总喜欢到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的办公室去坐坐。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通过对自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闭症儿的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跟踪研究，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还发现小新对色彩特别感兴趣，十分喜欢画画，只要给他一张纸、一支画笔，他就能坐一整节课，在画纸上放飞自我，忘我地绘画。发现这一特点，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党红妮继续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挖掘这一特长，让小新参加书画兴趣小组，让人欣慰的是，在绘画活动中，这个几乎不开口说话的孩子开始说“老师，红色”等一些词语来表达自己内心的诉求。在绘画的世界里，小新的情绪达到了安抚，不再来回跑动，而且他的画构图合理、色彩绚丽、充满想象，在学校书画展上进行了展出，并选送参加了陕西省特殊教育学校学生素质综合展示展出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这个星星的孩子如同一艘小小的帆船在学校的港湾起航。小新的妈妈流着眼泪说：“感谢老师，感谢学校对小新的培养。当初，医院诊断这个孩子是自闭症的时候，老公对我冷眼相看，说因这个孩子，一生都完了，想要跟我离婚，家里的老人也多次劝说，让我把这个孩子遗弃了，再生一个。但孩子是我身上的一块肉啊，我当时觉得天都要塌了，不知道该怎么办？今天看到孩子变化这么大，家里人的态度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也转变了，再也不说离婚的话了。”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在这方面，特殊教育减轻了社会的负担，挽救了一个个濒临破碎的家庭，给许多特殊孩子一个完整的家。特殊教育给残障孩子一个美好未来，给残障孩子家庭一个希望。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党红妮说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，在特殊教育的路上，她从不敢懈怠，从不敢敷衍，从不敢说“不”。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为了帮助特殊学生更好地回归社会主流，作为学校教学管理者，她带领教师积极开设了十字绣、水钻贴画、手工、刺绣、书画、篮球等校本课程，组织学生参加社会实践，并积极筹备《游戏》等校本教材编写，她主持的市级课题《如何在培智学生中实施分层教学》，参与的国家级课题《以多元智能为指导促进学生个性发展》都已结题。撰写的20余篇教育教学论文在国家级、省级刊物获奖或发表，先后8次在指导学生作文、手工作品、文艺节目中获国家、省级辅导奖。在自我进步的同时，她还积极发挥自身的示范引领作用，为教师作专业培训5次，先后6次赴洛南、山阳县特殊教育学校指导、交流工作，悉心培养了一批青年骨干教师，为商洛特殊教育队伍建设，做出了积极的贡献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“苔花如米小，也学牡丹开”。如今，她教过的学生有的已经进入更高学府继续深造，有的已经走上了工作岗位，成为自立自强、自食其力的社会劳动者。</w:t>
      </w:r>
    </w:p>
    <w:p w:rsidR="0093078A" w:rsidRDefault="00135168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初心勾线有教无类，匠心施彩有爱无碍。柏拉图说：“教育非他，乃心灵的转向”，特殊教育就是向爱、善和智慧的转向。党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红妮用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虔诚的态度、忠诚的灵魂，</w:t>
      </w:r>
      <w:proofErr w:type="gramStart"/>
      <w:r>
        <w:rPr>
          <w:rFonts w:ascii="方正仿宋_GBK" w:eastAsia="方正仿宋_GBK" w:hAnsi="方正仿宋_GBK" w:cs="方正仿宋_GBK" w:hint="eastAsia"/>
          <w:sz w:val="30"/>
          <w:szCs w:val="30"/>
        </w:rPr>
        <w:t>践行</w:t>
      </w:r>
      <w:proofErr w:type="gramEnd"/>
      <w:r>
        <w:rPr>
          <w:rFonts w:ascii="方正仿宋_GBK" w:eastAsia="方正仿宋_GBK" w:hAnsi="方正仿宋_GBK" w:cs="方正仿宋_GBK" w:hint="eastAsia"/>
          <w:sz w:val="30"/>
          <w:szCs w:val="30"/>
        </w:rPr>
        <w:t>着“有理想信念、有道德情操、有扎实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学识、有仁爱之心”的好老师标准，用实际行动“做学生锤炼品格的引路人，做学生学习知识的引路人，做学生创新思维的引路人，做学生奉献祖国的引路人”。春风化雨，润物无声，这就是她——党红妮，一名有着深厚特教情怀的好老师。</w:t>
      </w: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br w:type="page"/>
      </w:r>
      <w:r>
        <w:rPr>
          <w:rFonts w:ascii="方正小标宋_GBK" w:eastAsia="方正小标宋_GBK" w:hAnsi="方正小标宋_GBK" w:cs="方正小标宋_GBK"/>
          <w:b/>
          <w:bCs/>
          <w:sz w:val="44"/>
          <w:szCs w:val="44"/>
        </w:rPr>
        <w:lastRenderedPageBreak/>
        <w:t>202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4年教书育人楷模申报材料</w:t>
      </w:r>
    </w:p>
    <w:p w:rsidR="00A53A3D" w:rsidRP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楷体_GBK" w:eastAsia="方正楷体_GBK" w:hAnsi="方正小标宋_GBK" w:cs="方正小标宋_GBK"/>
          <w:bCs/>
          <w:color w:val="FF0000"/>
          <w:sz w:val="30"/>
          <w:szCs w:val="30"/>
        </w:rPr>
      </w:pPr>
      <w:r w:rsidRPr="00A53A3D">
        <w:rPr>
          <w:rFonts w:ascii="方正楷体_GBK" w:eastAsia="方正楷体_GBK" w:hAnsi="方正小标宋_GBK" w:cs="方正小标宋_GBK" w:hint="eastAsia"/>
          <w:bCs/>
          <w:color w:val="FF0000"/>
          <w:sz w:val="30"/>
          <w:szCs w:val="30"/>
        </w:rPr>
        <w:t>（封面参考）</w:t>
      </w: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 w:rsidRPr="008C2E60">
        <w:rPr>
          <w:rFonts w:ascii="方正仿宋_GBK" w:eastAsia="方正仿宋_GBK" w:hAnsi="方正仿宋_GBK" w:cs="方正仿宋_GBK" w:hint="eastAsia"/>
          <w:sz w:val="32"/>
          <w:szCs w:val="32"/>
        </w:rPr>
        <w:t>申报类型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A53A3D" w:rsidRDefault="00A53A3D" w:rsidP="00A53A3D">
      <w:pPr>
        <w:adjustRightInd w:val="0"/>
        <w:snapToGrid w:val="0"/>
        <w:spacing w:line="560" w:lineRule="exact"/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 w:rsidRPr="008C2E60">
        <w:rPr>
          <w:rFonts w:ascii="方正仿宋_GBK" w:eastAsia="方正仿宋_GBK" w:hAnsi="方正仿宋_GBK" w:cs="方正仿宋_GBK" w:hint="eastAsia"/>
          <w:sz w:val="32"/>
          <w:szCs w:val="32"/>
        </w:rPr>
        <w:t>申报单位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：重庆文理学院</w:t>
      </w: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 w:rsidRPr="008C2E60">
        <w:rPr>
          <w:rFonts w:ascii="方正仿宋_GBK" w:eastAsia="方正仿宋_GBK" w:hAnsi="方正仿宋_GBK" w:cs="方正仿宋_GBK" w:hint="eastAsia"/>
          <w:sz w:val="32"/>
          <w:szCs w:val="32"/>
        </w:rPr>
        <w:t>申报人姓名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A53A3D" w:rsidRDefault="00A53A3D" w:rsidP="00A53A3D">
      <w:pPr>
        <w:adjustRightInd w:val="0"/>
        <w:snapToGrid w:val="0"/>
        <w:spacing w:line="560" w:lineRule="exact"/>
        <w:ind w:firstLineChars="900" w:firstLine="2880"/>
        <w:rPr>
          <w:rFonts w:ascii="方正仿宋_GBK" w:eastAsia="方正仿宋_GBK" w:hAnsi="方正仿宋_GBK" w:cs="方正仿宋_GBK"/>
          <w:sz w:val="32"/>
          <w:szCs w:val="32"/>
        </w:rPr>
      </w:pPr>
      <w:r w:rsidRPr="008C2E60">
        <w:rPr>
          <w:rFonts w:ascii="方正仿宋_GBK" w:eastAsia="方正仿宋_GBK" w:hAnsi="方正仿宋_GBK" w:cs="方正仿宋_GBK" w:hint="eastAsia"/>
          <w:sz w:val="32"/>
          <w:szCs w:val="32"/>
        </w:rPr>
        <w:t>申报时间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A53A3D" w:rsidRDefault="00A53A3D" w:rsidP="00A53A3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/>
          <w:bCs/>
          <w:sz w:val="44"/>
          <w:szCs w:val="44"/>
        </w:rPr>
        <w:br w:type="page"/>
      </w:r>
    </w:p>
    <w:p w:rsidR="00D97AF5" w:rsidRPr="00D97AF5" w:rsidRDefault="00D97AF5" w:rsidP="00D97AF5">
      <w:pPr>
        <w:spacing w:line="600" w:lineRule="exact"/>
        <w:jc w:val="center"/>
        <w:rPr>
          <w:rFonts w:eastAsia="方正小标宋_GBK"/>
          <w:sz w:val="44"/>
          <w:szCs w:val="28"/>
        </w:rPr>
      </w:pPr>
      <w:r w:rsidRPr="00D97AF5">
        <w:rPr>
          <w:rFonts w:eastAsia="方正小标宋_GBK"/>
          <w:sz w:val="44"/>
          <w:szCs w:val="28"/>
        </w:rPr>
        <w:lastRenderedPageBreak/>
        <w:t>关于</w:t>
      </w:r>
      <w:r w:rsidRPr="00D97AF5">
        <w:rPr>
          <w:rFonts w:eastAsia="方正小标宋_GBK" w:hint="eastAsia"/>
          <w:sz w:val="44"/>
          <w:szCs w:val="28"/>
        </w:rPr>
        <w:t>XXX</w:t>
      </w:r>
      <w:r w:rsidRPr="00D97AF5">
        <w:rPr>
          <w:rFonts w:eastAsia="方正小标宋_GBK"/>
          <w:sz w:val="44"/>
          <w:szCs w:val="28"/>
        </w:rPr>
        <w:t>同志的</w:t>
      </w:r>
      <w:r w:rsidRPr="00D97AF5">
        <w:rPr>
          <w:rFonts w:eastAsia="方正小标宋_GBK" w:hint="eastAsia"/>
          <w:sz w:val="44"/>
          <w:szCs w:val="28"/>
        </w:rPr>
        <w:t>思想政治素质和</w:t>
      </w:r>
      <w:r w:rsidRPr="00D97AF5">
        <w:rPr>
          <w:rFonts w:eastAsia="方正小标宋_GBK"/>
          <w:sz w:val="44"/>
          <w:szCs w:val="28"/>
        </w:rPr>
        <w:t>师德师风</w:t>
      </w:r>
    </w:p>
    <w:p w:rsidR="00D97AF5" w:rsidRPr="00D97AF5" w:rsidRDefault="00D97AF5" w:rsidP="00D97AF5">
      <w:pPr>
        <w:spacing w:line="600" w:lineRule="exact"/>
        <w:jc w:val="center"/>
        <w:rPr>
          <w:rFonts w:eastAsia="方正小标宋_GBK"/>
          <w:sz w:val="44"/>
          <w:szCs w:val="28"/>
        </w:rPr>
      </w:pPr>
      <w:r w:rsidRPr="00D97AF5">
        <w:rPr>
          <w:rFonts w:eastAsia="方正小标宋_GBK"/>
          <w:sz w:val="44"/>
          <w:szCs w:val="28"/>
        </w:rPr>
        <w:t>考察意见</w:t>
      </w:r>
    </w:p>
    <w:p w:rsidR="00D97AF5" w:rsidRPr="00D97AF5" w:rsidRDefault="00D97AF5" w:rsidP="00D97AF5">
      <w:pPr>
        <w:spacing w:line="600" w:lineRule="exact"/>
        <w:jc w:val="center"/>
        <w:rPr>
          <w:rFonts w:eastAsia="方正小标宋_GBK"/>
          <w:color w:val="000000"/>
          <w:sz w:val="36"/>
          <w:szCs w:val="28"/>
        </w:rPr>
      </w:pPr>
      <w:r w:rsidRPr="00D97AF5">
        <w:rPr>
          <w:rFonts w:eastAsia="方正小标宋_GBK"/>
          <w:color w:val="000000"/>
          <w:sz w:val="36"/>
          <w:szCs w:val="28"/>
        </w:rPr>
        <w:t>（供参考）</w:t>
      </w:r>
    </w:p>
    <w:p w:rsidR="00D97AF5" w:rsidRPr="00D97AF5" w:rsidRDefault="00D97AF5" w:rsidP="00D97AF5">
      <w:pPr>
        <w:spacing w:line="600" w:lineRule="exact"/>
        <w:jc w:val="left"/>
        <w:rPr>
          <w:rFonts w:eastAsia="方正仿宋_GBK"/>
          <w:b/>
          <w:color w:val="FF0000"/>
          <w:sz w:val="32"/>
          <w:szCs w:val="32"/>
        </w:rPr>
      </w:pPr>
      <w:r w:rsidRPr="00D97AF5">
        <w:rPr>
          <w:rFonts w:eastAsia="方正仿宋_GBK"/>
          <w:b/>
          <w:color w:val="FF0000"/>
          <w:sz w:val="32"/>
          <w:szCs w:val="32"/>
        </w:rPr>
        <w:t>注意事项：</w:t>
      </w:r>
    </w:p>
    <w:p w:rsidR="00D97AF5" w:rsidRPr="00D97AF5" w:rsidRDefault="00D97AF5" w:rsidP="00D97AF5">
      <w:pPr>
        <w:tabs>
          <w:tab w:val="left" w:pos="312"/>
        </w:tabs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D97AF5">
        <w:rPr>
          <w:rFonts w:eastAsia="方正仿宋_GBK"/>
          <w:sz w:val="32"/>
          <w:szCs w:val="32"/>
        </w:rPr>
        <w:t>1.</w:t>
      </w:r>
      <w:r w:rsidRPr="00D97AF5">
        <w:rPr>
          <w:rFonts w:eastAsia="方正仿宋_GBK"/>
          <w:sz w:val="32"/>
          <w:szCs w:val="32"/>
        </w:rPr>
        <w:t>政审意见须二级</w:t>
      </w:r>
      <w:r w:rsidR="005C4A97">
        <w:rPr>
          <w:rFonts w:eastAsia="方正仿宋_GBK" w:hint="eastAsia"/>
          <w:sz w:val="32"/>
          <w:szCs w:val="32"/>
        </w:rPr>
        <w:t>学院</w:t>
      </w:r>
      <w:r w:rsidRPr="00D97AF5">
        <w:rPr>
          <w:rFonts w:eastAsia="方正仿宋_GBK"/>
          <w:sz w:val="32"/>
          <w:szCs w:val="32"/>
        </w:rPr>
        <w:t>党委书记手写</w:t>
      </w:r>
      <w:r w:rsidRPr="00D97AF5">
        <w:rPr>
          <w:rFonts w:eastAsia="方正仿宋_GBK" w:hint="eastAsia"/>
          <w:sz w:val="32"/>
          <w:szCs w:val="32"/>
        </w:rPr>
        <w:t>签名</w:t>
      </w:r>
      <w:r w:rsidRPr="00D97AF5">
        <w:rPr>
          <w:rFonts w:eastAsia="方正仿宋_GBK"/>
          <w:sz w:val="32"/>
          <w:szCs w:val="32"/>
        </w:rPr>
        <w:t>并注明</w:t>
      </w:r>
      <w:r w:rsidRPr="00D97AF5">
        <w:rPr>
          <w:rFonts w:eastAsia="方正仿宋_GBK"/>
          <w:sz w:val="32"/>
          <w:szCs w:val="32"/>
        </w:rPr>
        <w:t>“</w:t>
      </w:r>
      <w:r w:rsidRPr="00D97AF5">
        <w:rPr>
          <w:rFonts w:eastAsia="方正仿宋_GBK"/>
          <w:sz w:val="32"/>
          <w:szCs w:val="32"/>
        </w:rPr>
        <w:t>情况属实</w:t>
      </w:r>
      <w:r w:rsidRPr="00D97AF5">
        <w:rPr>
          <w:rFonts w:eastAsia="方正仿宋_GBK"/>
          <w:sz w:val="32"/>
          <w:szCs w:val="32"/>
        </w:rPr>
        <w:t>”</w:t>
      </w:r>
      <w:r w:rsidRPr="00D97AF5">
        <w:rPr>
          <w:rFonts w:eastAsia="方正仿宋_GBK"/>
          <w:sz w:val="32"/>
          <w:szCs w:val="32"/>
        </w:rPr>
        <w:t>，加盖党委鲜章。</w:t>
      </w:r>
    </w:p>
    <w:p w:rsidR="00D97AF5" w:rsidRPr="00D97AF5" w:rsidRDefault="00D97AF5" w:rsidP="00D97AF5">
      <w:pPr>
        <w:tabs>
          <w:tab w:val="left" w:pos="312"/>
        </w:tabs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D97AF5">
        <w:rPr>
          <w:rFonts w:eastAsia="方正仿宋_GBK"/>
          <w:sz w:val="32"/>
          <w:szCs w:val="32"/>
        </w:rPr>
        <w:t>2</w:t>
      </w:r>
      <w:r w:rsidRPr="00D97AF5">
        <w:rPr>
          <w:rFonts w:eastAsia="方正仿宋_GBK" w:hint="eastAsia"/>
          <w:sz w:val="32"/>
          <w:szCs w:val="32"/>
        </w:rPr>
        <w:t>.</w:t>
      </w:r>
      <w:r w:rsidRPr="00D97AF5">
        <w:rPr>
          <w:rFonts w:eastAsia="方正仿宋_GBK" w:hint="eastAsia"/>
          <w:sz w:val="32"/>
          <w:szCs w:val="32"/>
        </w:rPr>
        <w:t>须在查询申报人人事档案的基础上，结合申报人现实表现来出具政审意见。</w:t>
      </w:r>
    </w:p>
    <w:p w:rsidR="00D97AF5" w:rsidRPr="00D97AF5" w:rsidRDefault="00D97AF5" w:rsidP="00D97AF5">
      <w:pPr>
        <w:tabs>
          <w:tab w:val="left" w:pos="312"/>
        </w:tabs>
        <w:spacing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:rsidR="00D97AF5" w:rsidRPr="00D97AF5" w:rsidRDefault="00D97AF5" w:rsidP="00D97AF5">
      <w:pPr>
        <w:spacing w:line="600" w:lineRule="exact"/>
        <w:jc w:val="center"/>
        <w:rPr>
          <w:rFonts w:eastAsia="方正小标宋_GBK"/>
          <w:color w:val="000000"/>
          <w:sz w:val="36"/>
          <w:szCs w:val="28"/>
        </w:rPr>
      </w:pPr>
    </w:p>
    <w:p w:rsidR="00D97AF5" w:rsidRPr="00D97AF5" w:rsidRDefault="00D97AF5" w:rsidP="00D97AF5">
      <w:pPr>
        <w:spacing w:line="600" w:lineRule="exact"/>
        <w:rPr>
          <w:rFonts w:eastAsia="方正仿宋_GBK"/>
          <w:sz w:val="32"/>
          <w:szCs w:val="32"/>
        </w:rPr>
      </w:pPr>
      <w:r w:rsidRPr="00D97AF5">
        <w:rPr>
          <w:rFonts w:eastAsia="方正仿宋_GBK" w:hint="eastAsia"/>
          <w:sz w:val="32"/>
          <w:szCs w:val="32"/>
        </w:rPr>
        <w:t>人事处：</w:t>
      </w:r>
    </w:p>
    <w:p w:rsidR="00D97AF5" w:rsidRPr="00D97AF5" w:rsidRDefault="00D97AF5" w:rsidP="00D97AF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 w:rsidRPr="00D97AF5">
        <w:rPr>
          <w:rFonts w:eastAsia="方正仿宋_GBK"/>
          <w:sz w:val="32"/>
          <w:szCs w:val="32"/>
        </w:rPr>
        <w:t>按照</w:t>
      </w:r>
      <w:r>
        <w:rPr>
          <w:rFonts w:eastAsia="方正仿宋_GBK" w:hint="eastAsia"/>
          <w:sz w:val="32"/>
          <w:szCs w:val="32"/>
        </w:rPr>
        <w:t>有关工作</w:t>
      </w:r>
      <w:r w:rsidRPr="00D97AF5">
        <w:rPr>
          <w:rFonts w:eastAsia="方正仿宋_GBK"/>
          <w:sz w:val="32"/>
          <w:szCs w:val="32"/>
        </w:rPr>
        <w:t>要求，我院对</w:t>
      </w:r>
      <w:r w:rsidRPr="00D97AF5">
        <w:rPr>
          <w:rFonts w:eastAsia="方正仿宋_GBK" w:hint="eastAsia"/>
          <w:sz w:val="32"/>
          <w:szCs w:val="32"/>
        </w:rPr>
        <w:t>XXX</w:t>
      </w:r>
      <w:r w:rsidRPr="00D97AF5">
        <w:rPr>
          <w:rFonts w:eastAsia="方正仿宋_GBK"/>
          <w:sz w:val="32"/>
          <w:szCs w:val="32"/>
        </w:rPr>
        <w:t>同志</w:t>
      </w:r>
      <w:r w:rsidRPr="00D97AF5">
        <w:rPr>
          <w:rFonts w:eastAsia="方正仿宋_GBK" w:hint="eastAsia"/>
          <w:sz w:val="32"/>
          <w:szCs w:val="32"/>
        </w:rPr>
        <w:t>的</w:t>
      </w:r>
      <w:r w:rsidRPr="00D97AF5">
        <w:rPr>
          <w:rFonts w:eastAsia="方正仿宋_GBK"/>
          <w:sz w:val="32"/>
          <w:szCs w:val="32"/>
        </w:rPr>
        <w:t>思想政治</w:t>
      </w:r>
      <w:r w:rsidRPr="00D97AF5">
        <w:rPr>
          <w:rFonts w:eastAsia="方正仿宋_GBK" w:hint="eastAsia"/>
          <w:sz w:val="32"/>
          <w:szCs w:val="32"/>
        </w:rPr>
        <w:t>素质和</w:t>
      </w:r>
      <w:r w:rsidRPr="00D97AF5">
        <w:rPr>
          <w:rFonts w:eastAsia="方正仿宋_GBK"/>
          <w:sz w:val="32"/>
          <w:szCs w:val="32"/>
        </w:rPr>
        <w:t>师德师</w:t>
      </w:r>
      <w:proofErr w:type="gramStart"/>
      <w:r w:rsidRPr="00D97AF5">
        <w:rPr>
          <w:rFonts w:eastAsia="方正仿宋_GBK"/>
          <w:sz w:val="32"/>
          <w:szCs w:val="32"/>
        </w:rPr>
        <w:t>风</w:t>
      </w:r>
      <w:r w:rsidRPr="00D97AF5">
        <w:rPr>
          <w:rFonts w:eastAsia="方正仿宋_GBK" w:hint="eastAsia"/>
          <w:sz w:val="32"/>
          <w:szCs w:val="32"/>
        </w:rPr>
        <w:t>考察</w:t>
      </w:r>
      <w:proofErr w:type="gramEnd"/>
      <w:r w:rsidRPr="00D97AF5">
        <w:rPr>
          <w:rFonts w:eastAsia="方正仿宋_GBK" w:hint="eastAsia"/>
          <w:sz w:val="32"/>
          <w:szCs w:val="32"/>
        </w:rPr>
        <w:t>意见</w:t>
      </w:r>
      <w:r w:rsidRPr="00D97AF5">
        <w:rPr>
          <w:rFonts w:eastAsia="方正仿宋_GBK"/>
          <w:sz w:val="32"/>
          <w:szCs w:val="32"/>
        </w:rPr>
        <w:t>出具如下：</w:t>
      </w:r>
    </w:p>
    <w:p w:rsidR="00D97AF5" w:rsidRPr="00D97AF5" w:rsidRDefault="00D97AF5" w:rsidP="00D97AF5">
      <w:pPr>
        <w:spacing w:before="240" w:line="60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D97AF5">
        <w:rPr>
          <w:rFonts w:eastAsia="方正仿宋_GBK"/>
          <w:sz w:val="32"/>
          <w:szCs w:val="32"/>
        </w:rPr>
        <w:t>张三，男，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族，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年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月生，</w:t>
      </w:r>
      <w:r w:rsidRPr="00D97AF5">
        <w:rPr>
          <w:rFonts w:eastAsia="方正仿宋_GBK"/>
          <w:sz w:val="32"/>
          <w:szCs w:val="32"/>
        </w:rPr>
        <w:t>XXXX</w:t>
      </w:r>
      <w:r w:rsidRPr="00D97AF5">
        <w:rPr>
          <w:rFonts w:eastAsia="方正仿宋_GBK"/>
          <w:sz w:val="32"/>
          <w:szCs w:val="32"/>
        </w:rPr>
        <w:t>人</w:t>
      </w:r>
      <w:r w:rsidRPr="00D97AF5">
        <w:rPr>
          <w:rFonts w:eastAsia="方正仿宋_GBK"/>
          <w:sz w:val="32"/>
          <w:szCs w:val="32"/>
        </w:rPr>
        <w:t>(</w:t>
      </w:r>
      <w:r w:rsidRPr="00D97AF5">
        <w:rPr>
          <w:rFonts w:eastAsia="方正仿宋_GBK" w:hint="eastAsia"/>
          <w:sz w:val="32"/>
          <w:szCs w:val="32"/>
        </w:rPr>
        <w:t>写</w:t>
      </w:r>
      <w:r w:rsidRPr="00D97AF5">
        <w:rPr>
          <w:rFonts w:eastAsia="方正仿宋_GBK"/>
          <w:sz w:val="32"/>
          <w:szCs w:val="32"/>
        </w:rPr>
        <w:t>籍贯</w:t>
      </w:r>
      <w:r w:rsidRPr="00D97AF5">
        <w:rPr>
          <w:rFonts w:eastAsia="方正仿宋_GBK"/>
          <w:sz w:val="32"/>
          <w:szCs w:val="32"/>
        </w:rPr>
        <w:t>)</w:t>
      </w:r>
      <w:r w:rsidRPr="00D97AF5">
        <w:rPr>
          <w:rFonts w:eastAsia="方正仿宋_GBK"/>
          <w:sz w:val="32"/>
          <w:szCs w:val="32"/>
        </w:rPr>
        <w:t>，中共党员（</w:t>
      </w:r>
      <w:r w:rsidRPr="00D97AF5">
        <w:rPr>
          <w:rFonts w:eastAsia="方正仿宋_GBK" w:hint="eastAsia"/>
          <w:sz w:val="32"/>
          <w:szCs w:val="32"/>
        </w:rPr>
        <w:t>写</w:t>
      </w:r>
      <w:r w:rsidRPr="00D97AF5">
        <w:rPr>
          <w:rFonts w:eastAsia="方正仿宋_GBK"/>
          <w:sz w:val="32"/>
          <w:szCs w:val="32"/>
        </w:rPr>
        <w:t>政治面貌），博士（</w:t>
      </w:r>
      <w:r w:rsidRPr="00D97AF5">
        <w:rPr>
          <w:rFonts w:eastAsia="方正仿宋_GBK" w:hint="eastAsia"/>
          <w:sz w:val="32"/>
          <w:szCs w:val="32"/>
        </w:rPr>
        <w:t>写</w:t>
      </w:r>
      <w:r w:rsidRPr="00D97AF5">
        <w:rPr>
          <w:rFonts w:eastAsia="方正仿宋_GBK"/>
          <w:sz w:val="32"/>
          <w:szCs w:val="32"/>
        </w:rPr>
        <w:t>学位），教授（</w:t>
      </w:r>
      <w:r w:rsidRPr="00D97AF5">
        <w:rPr>
          <w:rFonts w:eastAsia="方正仿宋_GBK" w:hint="eastAsia"/>
          <w:sz w:val="32"/>
          <w:szCs w:val="32"/>
        </w:rPr>
        <w:t>写</w:t>
      </w:r>
      <w:r w:rsidRPr="00D97AF5">
        <w:rPr>
          <w:rFonts w:eastAsia="方正仿宋_GBK"/>
          <w:sz w:val="32"/>
          <w:szCs w:val="32"/>
        </w:rPr>
        <w:t>职称）。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年</w:t>
      </w:r>
      <w:r w:rsidRPr="00D97AF5">
        <w:rPr>
          <w:rFonts w:eastAsia="方正仿宋_GBK"/>
          <w:sz w:val="32"/>
          <w:szCs w:val="32"/>
        </w:rPr>
        <w:t>XX</w:t>
      </w:r>
      <w:proofErr w:type="gramStart"/>
      <w:r w:rsidRPr="00D97AF5">
        <w:rPr>
          <w:rFonts w:eastAsia="方正仿宋_GBK"/>
          <w:sz w:val="32"/>
          <w:szCs w:val="32"/>
        </w:rPr>
        <w:t>月至今</w:t>
      </w:r>
      <w:proofErr w:type="gramEnd"/>
      <w:r w:rsidRPr="00D97AF5">
        <w:rPr>
          <w:rFonts w:eastAsia="方正仿宋_GBK"/>
          <w:sz w:val="32"/>
          <w:szCs w:val="32"/>
        </w:rPr>
        <w:t>在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学院工作（或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年</w:t>
      </w:r>
      <w:r w:rsidRPr="00D97AF5">
        <w:rPr>
          <w:rFonts w:eastAsia="方正仿宋_GBK"/>
          <w:sz w:val="32"/>
          <w:szCs w:val="32"/>
        </w:rPr>
        <w:t>XX</w:t>
      </w:r>
      <w:proofErr w:type="gramStart"/>
      <w:r w:rsidRPr="00D97AF5">
        <w:rPr>
          <w:rFonts w:eastAsia="方正仿宋_GBK"/>
          <w:sz w:val="32"/>
          <w:szCs w:val="32"/>
        </w:rPr>
        <w:t>月进</w:t>
      </w:r>
      <w:proofErr w:type="gramEnd"/>
      <w:r w:rsidRPr="00D97AF5">
        <w:rPr>
          <w:rFonts w:eastAsia="方正仿宋_GBK"/>
          <w:sz w:val="32"/>
          <w:szCs w:val="32"/>
        </w:rPr>
        <w:t>入</w:t>
      </w:r>
      <w:r w:rsidRPr="00D97AF5">
        <w:rPr>
          <w:rFonts w:eastAsia="方正仿宋_GBK" w:hint="eastAsia"/>
          <w:sz w:val="32"/>
          <w:szCs w:val="32"/>
        </w:rPr>
        <w:t>我校</w:t>
      </w:r>
      <w:r w:rsidRPr="00D97AF5">
        <w:rPr>
          <w:rFonts w:eastAsia="方正仿宋_GBK"/>
          <w:sz w:val="32"/>
          <w:szCs w:val="32"/>
        </w:rPr>
        <w:t>工作），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年</w:t>
      </w:r>
      <w:r w:rsidRPr="00D97AF5">
        <w:rPr>
          <w:rFonts w:eastAsia="方正仿宋_GBK"/>
          <w:sz w:val="32"/>
          <w:szCs w:val="32"/>
        </w:rPr>
        <w:t>XX</w:t>
      </w:r>
      <w:proofErr w:type="gramStart"/>
      <w:r w:rsidRPr="00D97AF5">
        <w:rPr>
          <w:rFonts w:eastAsia="方正仿宋_GBK"/>
          <w:sz w:val="32"/>
          <w:szCs w:val="32"/>
        </w:rPr>
        <w:t>月加</w:t>
      </w:r>
      <w:proofErr w:type="gramEnd"/>
      <w:r w:rsidRPr="00D97AF5">
        <w:rPr>
          <w:rFonts w:eastAsia="方正仿宋_GBK"/>
          <w:sz w:val="32"/>
          <w:szCs w:val="32"/>
        </w:rPr>
        <w:t>入中国共产党或其他民主党派。现任</w:t>
      </w:r>
      <w:r w:rsidRPr="00D97AF5">
        <w:rPr>
          <w:rFonts w:eastAsia="方正仿宋_GBK"/>
          <w:sz w:val="32"/>
          <w:szCs w:val="32"/>
        </w:rPr>
        <w:t>XX</w:t>
      </w:r>
      <w:r w:rsidRPr="00D97AF5">
        <w:rPr>
          <w:rFonts w:eastAsia="方正仿宋_GBK"/>
          <w:sz w:val="32"/>
          <w:szCs w:val="32"/>
        </w:rPr>
        <w:t>（校内职务、社会兼职等）。</w:t>
      </w:r>
    </w:p>
    <w:p w:rsidR="00D97AF5" w:rsidRPr="00D97AF5" w:rsidRDefault="00D97AF5" w:rsidP="00D97AF5">
      <w:pPr>
        <w:spacing w:line="600" w:lineRule="exact"/>
        <w:ind w:firstLineChars="200" w:firstLine="643"/>
        <w:jc w:val="left"/>
        <w:rPr>
          <w:rFonts w:eastAsia="方正仿宋_GBK"/>
          <w:color w:val="000000"/>
          <w:sz w:val="32"/>
          <w:szCs w:val="32"/>
        </w:rPr>
      </w:pPr>
      <w:r w:rsidRPr="00D97AF5">
        <w:rPr>
          <w:rFonts w:eastAsia="方正仿宋_GBK"/>
          <w:b/>
          <w:color w:val="000000"/>
          <w:sz w:val="32"/>
          <w:szCs w:val="32"/>
        </w:rPr>
        <w:t>思想政治表现：</w:t>
      </w:r>
      <w:r w:rsidRPr="00D97AF5">
        <w:rPr>
          <w:rFonts w:eastAsia="方正仿宋_GBK" w:hint="eastAsia"/>
          <w:color w:val="000000"/>
          <w:sz w:val="32"/>
          <w:szCs w:val="32"/>
        </w:rPr>
        <w:t>从价值取向</w:t>
      </w:r>
      <w:r w:rsidRPr="00D97AF5">
        <w:rPr>
          <w:rFonts w:eastAsia="方正仿宋_GBK"/>
          <w:color w:val="000000"/>
          <w:sz w:val="32"/>
          <w:szCs w:val="32"/>
        </w:rPr>
        <w:t>、政治立场、政治纪律、政治历史、参加组织生活和政治理论学习等</w:t>
      </w:r>
      <w:r w:rsidRPr="00D97AF5">
        <w:rPr>
          <w:rFonts w:eastAsia="方正仿宋_GBK" w:hint="eastAsia"/>
          <w:color w:val="000000"/>
          <w:sz w:val="32"/>
          <w:szCs w:val="32"/>
        </w:rPr>
        <w:t>方面描述</w:t>
      </w:r>
      <w:r w:rsidRPr="00D97AF5">
        <w:rPr>
          <w:rFonts w:eastAsia="方正仿宋_GBK"/>
          <w:color w:val="000000"/>
          <w:sz w:val="32"/>
          <w:szCs w:val="32"/>
        </w:rPr>
        <w:t>。包含但不仅限于</w:t>
      </w:r>
      <w:r w:rsidRPr="00D97AF5">
        <w:rPr>
          <w:rFonts w:eastAsia="方正仿宋_GBK" w:hint="eastAsia"/>
          <w:color w:val="000000"/>
          <w:sz w:val="32"/>
          <w:szCs w:val="32"/>
        </w:rPr>
        <w:t>这些</w:t>
      </w:r>
      <w:r w:rsidRPr="00D97AF5">
        <w:rPr>
          <w:rFonts w:eastAsia="方正仿宋_GBK"/>
          <w:color w:val="000000"/>
          <w:sz w:val="32"/>
          <w:szCs w:val="32"/>
        </w:rPr>
        <w:t>内容。</w:t>
      </w:r>
    </w:p>
    <w:p w:rsidR="00D97AF5" w:rsidRPr="00D97AF5" w:rsidRDefault="00D97AF5" w:rsidP="00D97AF5">
      <w:pPr>
        <w:spacing w:line="600" w:lineRule="exact"/>
        <w:ind w:firstLineChars="200" w:firstLine="643"/>
        <w:jc w:val="left"/>
        <w:rPr>
          <w:rFonts w:eastAsia="方正仿宋_GBK"/>
          <w:color w:val="000000"/>
          <w:sz w:val="32"/>
          <w:szCs w:val="32"/>
        </w:rPr>
      </w:pPr>
      <w:r w:rsidRPr="00D97AF5">
        <w:rPr>
          <w:rFonts w:eastAsia="方正仿宋_GBK"/>
          <w:b/>
          <w:color w:val="000000"/>
          <w:sz w:val="32"/>
          <w:szCs w:val="32"/>
        </w:rPr>
        <w:lastRenderedPageBreak/>
        <w:t>师德师风表现：</w:t>
      </w:r>
      <w:r w:rsidRPr="00D97AF5">
        <w:rPr>
          <w:rFonts w:eastAsia="方正仿宋_GBK" w:hint="eastAsia"/>
          <w:color w:val="000000"/>
          <w:sz w:val="32"/>
          <w:szCs w:val="32"/>
        </w:rPr>
        <w:t>从</w:t>
      </w:r>
      <w:r w:rsidRPr="00D97AF5">
        <w:rPr>
          <w:rFonts w:eastAsia="方正仿宋_GBK"/>
          <w:color w:val="000000"/>
          <w:sz w:val="32"/>
          <w:szCs w:val="32"/>
        </w:rPr>
        <w:t>是否遵守教师职业道德、教书育人表现（教学、指导学生等情况）、学术道德和学术诚信、廉洁自律情况等</w:t>
      </w:r>
      <w:r w:rsidRPr="00D97AF5">
        <w:rPr>
          <w:rFonts w:eastAsia="方正仿宋_GBK" w:hint="eastAsia"/>
          <w:color w:val="000000"/>
          <w:sz w:val="32"/>
          <w:szCs w:val="32"/>
        </w:rPr>
        <w:t>方面描述</w:t>
      </w:r>
      <w:r w:rsidRPr="00D97AF5">
        <w:rPr>
          <w:rFonts w:eastAsia="方正仿宋_GBK"/>
          <w:color w:val="000000"/>
          <w:sz w:val="32"/>
          <w:szCs w:val="32"/>
        </w:rPr>
        <w:t>。包含但不仅限于</w:t>
      </w:r>
      <w:r w:rsidRPr="00D97AF5">
        <w:rPr>
          <w:rFonts w:eastAsia="方正仿宋_GBK" w:hint="eastAsia"/>
          <w:color w:val="000000"/>
          <w:sz w:val="32"/>
          <w:szCs w:val="32"/>
        </w:rPr>
        <w:t>这些</w:t>
      </w:r>
      <w:r w:rsidRPr="00D97AF5">
        <w:rPr>
          <w:rFonts w:eastAsia="方正仿宋_GBK"/>
          <w:color w:val="000000"/>
          <w:sz w:val="32"/>
          <w:szCs w:val="32"/>
        </w:rPr>
        <w:t>内容。</w:t>
      </w:r>
    </w:p>
    <w:p w:rsidR="00D97AF5" w:rsidRPr="00D97AF5" w:rsidRDefault="00D97AF5" w:rsidP="00D97AF5">
      <w:pPr>
        <w:spacing w:line="600" w:lineRule="exact"/>
        <w:ind w:firstLineChars="200" w:firstLine="643"/>
        <w:jc w:val="left"/>
        <w:rPr>
          <w:rFonts w:eastAsia="方正仿宋_GBK"/>
          <w:b/>
          <w:color w:val="000000"/>
          <w:sz w:val="32"/>
          <w:szCs w:val="32"/>
        </w:rPr>
      </w:pPr>
      <w:r w:rsidRPr="00D97AF5">
        <w:rPr>
          <w:rFonts w:eastAsia="方正仿宋_GBK" w:hint="eastAsia"/>
          <w:b/>
          <w:color w:val="000000"/>
          <w:sz w:val="32"/>
          <w:szCs w:val="32"/>
        </w:rPr>
        <w:t>个人品德</w:t>
      </w:r>
      <w:r w:rsidRPr="00D97AF5">
        <w:rPr>
          <w:rFonts w:eastAsia="方正仿宋_GBK"/>
          <w:b/>
          <w:color w:val="000000"/>
          <w:sz w:val="32"/>
          <w:szCs w:val="32"/>
        </w:rPr>
        <w:t>：</w:t>
      </w:r>
      <w:r w:rsidRPr="00D97AF5">
        <w:rPr>
          <w:rFonts w:eastAsia="方正仿宋_GBK"/>
          <w:color w:val="000000"/>
          <w:sz w:val="32"/>
          <w:szCs w:val="32"/>
        </w:rPr>
        <w:t>XXXXXX</w:t>
      </w:r>
    </w:p>
    <w:p w:rsidR="00D97AF5" w:rsidRPr="00D97AF5" w:rsidRDefault="00D97AF5" w:rsidP="00D97AF5">
      <w:pPr>
        <w:spacing w:line="600" w:lineRule="exact"/>
        <w:ind w:firstLineChars="200" w:firstLine="643"/>
        <w:jc w:val="left"/>
        <w:rPr>
          <w:rFonts w:eastAsia="方正仿宋_GBK"/>
          <w:color w:val="000000"/>
          <w:sz w:val="32"/>
          <w:szCs w:val="32"/>
        </w:rPr>
      </w:pPr>
      <w:r w:rsidRPr="00D97AF5">
        <w:rPr>
          <w:rFonts w:eastAsia="方正仿宋_GBK"/>
          <w:b/>
          <w:color w:val="000000"/>
          <w:sz w:val="32"/>
          <w:szCs w:val="32"/>
        </w:rPr>
        <w:t>遵纪守法情况：</w:t>
      </w:r>
      <w:r w:rsidRPr="00D97AF5">
        <w:rPr>
          <w:rFonts w:eastAsia="方正仿宋_GBK" w:hint="eastAsia"/>
          <w:color w:val="000000"/>
          <w:sz w:val="32"/>
          <w:szCs w:val="32"/>
        </w:rPr>
        <w:t>从</w:t>
      </w:r>
      <w:r w:rsidRPr="00D97AF5">
        <w:rPr>
          <w:rFonts w:eastAsia="方正仿宋_GBK"/>
          <w:color w:val="000000"/>
          <w:sz w:val="32"/>
          <w:szCs w:val="32"/>
        </w:rPr>
        <w:t>是否遵纪守法，有无参加非法组织或</w:t>
      </w:r>
    </w:p>
    <w:p w:rsidR="00D97AF5" w:rsidRPr="00D97AF5" w:rsidRDefault="00D97AF5" w:rsidP="00D97AF5">
      <w:pPr>
        <w:spacing w:line="600" w:lineRule="exact"/>
        <w:jc w:val="left"/>
        <w:rPr>
          <w:rFonts w:eastAsia="方正仿宋_GBK"/>
          <w:color w:val="000000"/>
          <w:sz w:val="32"/>
          <w:szCs w:val="32"/>
        </w:rPr>
      </w:pPr>
      <w:r w:rsidRPr="00D97AF5">
        <w:rPr>
          <w:rFonts w:eastAsia="方正仿宋_GBK"/>
          <w:color w:val="000000"/>
          <w:sz w:val="32"/>
          <w:szCs w:val="32"/>
        </w:rPr>
        <w:t>活动等</w:t>
      </w:r>
      <w:r w:rsidRPr="00D97AF5">
        <w:rPr>
          <w:rFonts w:eastAsia="方正仿宋_GBK" w:hint="eastAsia"/>
          <w:color w:val="000000"/>
          <w:sz w:val="32"/>
          <w:szCs w:val="32"/>
        </w:rPr>
        <w:t>方面描述</w:t>
      </w:r>
      <w:r w:rsidRPr="00D97AF5">
        <w:rPr>
          <w:rFonts w:eastAsia="方正仿宋_GBK"/>
          <w:color w:val="000000"/>
          <w:sz w:val="32"/>
          <w:szCs w:val="32"/>
        </w:rPr>
        <w:t>。</w:t>
      </w:r>
      <w:r w:rsidRPr="00D97AF5">
        <w:rPr>
          <w:rFonts w:eastAsia="方正仿宋_GBK"/>
          <w:b/>
          <w:color w:val="000000"/>
          <w:sz w:val="32"/>
          <w:szCs w:val="32"/>
        </w:rPr>
        <w:t>受过处分的，须写明何时何地</w:t>
      </w:r>
      <w:r w:rsidRPr="00D97AF5">
        <w:rPr>
          <w:rFonts w:eastAsia="方正仿宋_GBK" w:hint="eastAsia"/>
          <w:b/>
          <w:color w:val="000000"/>
          <w:sz w:val="32"/>
          <w:szCs w:val="32"/>
        </w:rPr>
        <w:t>因何</w:t>
      </w:r>
      <w:r w:rsidRPr="00D97AF5">
        <w:rPr>
          <w:rFonts w:eastAsia="方正仿宋_GBK"/>
          <w:b/>
          <w:color w:val="000000"/>
          <w:sz w:val="32"/>
          <w:szCs w:val="32"/>
        </w:rPr>
        <w:t>受到过何种处分。</w:t>
      </w:r>
      <w:r w:rsidRPr="00D97AF5">
        <w:rPr>
          <w:rFonts w:eastAsia="方正仿宋_GBK"/>
          <w:color w:val="000000"/>
          <w:sz w:val="32"/>
          <w:szCs w:val="32"/>
        </w:rPr>
        <w:t>包含但不仅限于</w:t>
      </w:r>
      <w:r w:rsidRPr="00D97AF5">
        <w:rPr>
          <w:rFonts w:eastAsia="方正仿宋_GBK" w:hint="eastAsia"/>
          <w:color w:val="000000"/>
          <w:sz w:val="32"/>
          <w:szCs w:val="32"/>
        </w:rPr>
        <w:t>这些</w:t>
      </w:r>
      <w:r w:rsidRPr="00D97AF5">
        <w:rPr>
          <w:rFonts w:eastAsia="方正仿宋_GBK"/>
          <w:color w:val="000000"/>
          <w:sz w:val="32"/>
          <w:szCs w:val="32"/>
        </w:rPr>
        <w:t>内容。</w:t>
      </w:r>
    </w:p>
    <w:p w:rsidR="00D97AF5" w:rsidRPr="00D97AF5" w:rsidRDefault="00D97AF5" w:rsidP="00D97AF5">
      <w:pPr>
        <w:spacing w:line="600" w:lineRule="exact"/>
        <w:ind w:firstLineChars="200" w:firstLine="643"/>
        <w:jc w:val="left"/>
        <w:rPr>
          <w:rFonts w:eastAsia="方正仿宋_GBK"/>
          <w:b/>
          <w:color w:val="000000"/>
          <w:sz w:val="32"/>
          <w:szCs w:val="32"/>
        </w:rPr>
      </w:pPr>
      <w:r w:rsidRPr="00D97AF5">
        <w:rPr>
          <w:rFonts w:eastAsia="方正仿宋_GBK"/>
          <w:b/>
          <w:color w:val="000000"/>
          <w:sz w:val="32"/>
          <w:szCs w:val="32"/>
        </w:rPr>
        <w:t>其他</w:t>
      </w:r>
      <w:r w:rsidRPr="00D97AF5">
        <w:rPr>
          <w:rFonts w:eastAsia="方正仿宋_GBK" w:hint="eastAsia"/>
          <w:b/>
          <w:color w:val="000000"/>
          <w:sz w:val="32"/>
          <w:szCs w:val="32"/>
        </w:rPr>
        <w:t>：</w:t>
      </w:r>
      <w:r w:rsidRPr="00D97AF5">
        <w:rPr>
          <w:rFonts w:eastAsia="方正仿宋_GBK" w:hint="eastAsia"/>
          <w:color w:val="000000"/>
          <w:sz w:val="32"/>
          <w:szCs w:val="32"/>
        </w:rPr>
        <w:t>获得</w:t>
      </w:r>
      <w:r w:rsidRPr="00D97AF5">
        <w:rPr>
          <w:rFonts w:eastAsia="方正仿宋_GBK"/>
          <w:color w:val="000000"/>
          <w:sz w:val="32"/>
          <w:szCs w:val="32"/>
        </w:rPr>
        <w:t>的重要获奖、</w:t>
      </w:r>
      <w:r w:rsidRPr="00D97AF5">
        <w:rPr>
          <w:rFonts w:eastAsia="方正仿宋_GBK" w:hint="eastAsia"/>
          <w:color w:val="000000"/>
          <w:sz w:val="32"/>
          <w:szCs w:val="32"/>
        </w:rPr>
        <w:t>有无</w:t>
      </w:r>
      <w:r w:rsidRPr="00D97AF5">
        <w:rPr>
          <w:rFonts w:eastAsia="方正仿宋_GBK"/>
          <w:color w:val="000000"/>
          <w:sz w:val="32"/>
          <w:szCs w:val="32"/>
        </w:rPr>
        <w:t>其他需要说明的情况</w:t>
      </w:r>
      <w:r w:rsidRPr="00D97AF5">
        <w:rPr>
          <w:rFonts w:eastAsia="方正仿宋_GBK" w:hint="eastAsia"/>
          <w:color w:val="000000"/>
          <w:sz w:val="32"/>
          <w:szCs w:val="32"/>
        </w:rPr>
        <w:t>等</w:t>
      </w:r>
      <w:r w:rsidRPr="00D97AF5">
        <w:rPr>
          <w:rFonts w:eastAsia="方正仿宋_GBK"/>
          <w:color w:val="000000"/>
          <w:sz w:val="32"/>
          <w:szCs w:val="32"/>
        </w:rPr>
        <w:t>。</w:t>
      </w:r>
    </w:p>
    <w:p w:rsidR="00D97AF5" w:rsidRPr="00D97AF5" w:rsidRDefault="00D97AF5" w:rsidP="00D97AF5">
      <w:pPr>
        <w:spacing w:line="60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</w:p>
    <w:p w:rsidR="00D97AF5" w:rsidRPr="00D97AF5" w:rsidRDefault="00D97AF5" w:rsidP="00D97AF5">
      <w:pPr>
        <w:spacing w:line="60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</w:p>
    <w:p w:rsidR="00D97AF5" w:rsidRPr="00D97AF5" w:rsidRDefault="00D97AF5" w:rsidP="005C4A97">
      <w:pPr>
        <w:ind w:right="640" w:firstLineChars="2100" w:firstLine="6720"/>
        <w:rPr>
          <w:rFonts w:eastAsia="方正仿宋_GBK"/>
          <w:color w:val="000000"/>
          <w:sz w:val="32"/>
          <w:szCs w:val="32"/>
        </w:rPr>
      </w:pPr>
      <w:r w:rsidRPr="00D97AF5">
        <w:rPr>
          <w:rFonts w:eastAsia="方正仿宋_GBK"/>
          <w:color w:val="000000"/>
          <w:sz w:val="32"/>
          <w:szCs w:val="32"/>
        </w:rPr>
        <w:t>XX</w:t>
      </w:r>
      <w:r w:rsidR="005C4A97">
        <w:rPr>
          <w:rFonts w:eastAsia="方正仿宋_GBK" w:hint="eastAsia"/>
          <w:color w:val="000000"/>
          <w:sz w:val="32"/>
          <w:szCs w:val="32"/>
        </w:rPr>
        <w:t xml:space="preserve"> </w:t>
      </w:r>
    </w:p>
    <w:p w:rsidR="00D97AF5" w:rsidRPr="00D97AF5" w:rsidRDefault="00D97AF5" w:rsidP="00D97AF5">
      <w:pPr>
        <w:ind w:rightChars="400" w:right="840"/>
        <w:jc w:val="right"/>
        <w:rPr>
          <w:rFonts w:eastAsia="方正仿宋_GBK"/>
          <w:color w:val="000000"/>
          <w:sz w:val="32"/>
          <w:szCs w:val="32"/>
        </w:rPr>
      </w:pPr>
      <w:r w:rsidRPr="00D97AF5">
        <w:rPr>
          <w:rFonts w:eastAsia="方正仿宋_GBK"/>
          <w:color w:val="000000"/>
          <w:sz w:val="32"/>
          <w:szCs w:val="32"/>
        </w:rPr>
        <w:t>XX</w:t>
      </w:r>
      <w:r w:rsidRPr="00D97AF5">
        <w:rPr>
          <w:rFonts w:eastAsia="方正仿宋_GBK"/>
          <w:color w:val="000000"/>
          <w:sz w:val="32"/>
          <w:szCs w:val="32"/>
        </w:rPr>
        <w:t>年</w:t>
      </w:r>
      <w:r w:rsidRPr="00D97AF5">
        <w:rPr>
          <w:rFonts w:eastAsia="方正仿宋_GBK"/>
          <w:color w:val="000000"/>
          <w:sz w:val="32"/>
          <w:szCs w:val="32"/>
        </w:rPr>
        <w:t>XX</w:t>
      </w:r>
      <w:r w:rsidRPr="00D97AF5">
        <w:rPr>
          <w:rFonts w:eastAsia="方正仿宋_GBK"/>
          <w:color w:val="000000"/>
          <w:sz w:val="32"/>
          <w:szCs w:val="32"/>
        </w:rPr>
        <w:t>月</w:t>
      </w:r>
      <w:r w:rsidRPr="00D97AF5">
        <w:rPr>
          <w:rFonts w:eastAsia="方正仿宋_GBK"/>
          <w:color w:val="000000"/>
          <w:sz w:val="32"/>
          <w:szCs w:val="32"/>
        </w:rPr>
        <w:t>XX</w:t>
      </w:r>
      <w:r w:rsidRPr="00D97AF5">
        <w:rPr>
          <w:rFonts w:eastAsia="方正仿宋_GBK"/>
          <w:color w:val="000000"/>
          <w:sz w:val="32"/>
          <w:szCs w:val="32"/>
        </w:rPr>
        <w:t>日</w:t>
      </w:r>
    </w:p>
    <w:p w:rsidR="0093078A" w:rsidRPr="00D97AF5" w:rsidRDefault="0093078A">
      <w:pPr>
        <w:spacing w:line="600" w:lineRule="exact"/>
      </w:pPr>
    </w:p>
    <w:sectPr w:rsidR="0093078A" w:rsidRPr="00D97AF5">
      <w:pgSz w:w="11906" w:h="16838"/>
      <w:pgMar w:top="1985" w:right="1446" w:bottom="1644" w:left="1446" w:header="851" w:footer="124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0E9" w:rsidRDefault="005600E9">
      <w:r>
        <w:separator/>
      </w:r>
    </w:p>
  </w:endnote>
  <w:endnote w:type="continuationSeparator" w:id="0">
    <w:p w:rsidR="005600E9" w:rsidRDefault="0056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78A" w:rsidRDefault="00135168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78A" w:rsidRDefault="00135168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17 -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0E9" w:rsidRDefault="005600E9">
      <w:r>
        <w:separator/>
      </w:r>
    </w:p>
  </w:footnote>
  <w:footnote w:type="continuationSeparator" w:id="0">
    <w:p w:rsidR="005600E9" w:rsidRDefault="0056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iMmVhMjAwMzIxMjY1ZGJkOGZhMGFhMGZiMmE4MTMifQ=="/>
    <w:docVar w:name="KGWebUrl" w:val="http://202.202.16.21:80/seeyon/officeservlet"/>
  </w:docVars>
  <w:rsids>
    <w:rsidRoot w:val="00E94AD6"/>
    <w:rsid w:val="823FA99D"/>
    <w:rsid w:val="8BFF419B"/>
    <w:rsid w:val="8F9FEAA5"/>
    <w:rsid w:val="95FFABDC"/>
    <w:rsid w:val="974B8AFB"/>
    <w:rsid w:val="9BB7E17E"/>
    <w:rsid w:val="9D0FA0B7"/>
    <w:rsid w:val="9F7F05F6"/>
    <w:rsid w:val="9FFFD762"/>
    <w:rsid w:val="A1B53940"/>
    <w:rsid w:val="A3DF4DC3"/>
    <w:rsid w:val="A7FF191D"/>
    <w:rsid w:val="A9AA9308"/>
    <w:rsid w:val="AB7EEE0A"/>
    <w:rsid w:val="ABCD8390"/>
    <w:rsid w:val="ADEFE418"/>
    <w:rsid w:val="ADFDBDEB"/>
    <w:rsid w:val="AEE316F2"/>
    <w:rsid w:val="AF1719CC"/>
    <w:rsid w:val="AFBF36A9"/>
    <w:rsid w:val="AFFC8F8E"/>
    <w:rsid w:val="B3673941"/>
    <w:rsid w:val="B5D709CE"/>
    <w:rsid w:val="B5F77D7B"/>
    <w:rsid w:val="B6B92940"/>
    <w:rsid w:val="B6BFD3FF"/>
    <w:rsid w:val="B6EFB382"/>
    <w:rsid w:val="B75F202E"/>
    <w:rsid w:val="B7DF78B3"/>
    <w:rsid w:val="B7EF9641"/>
    <w:rsid w:val="B7FE91CC"/>
    <w:rsid w:val="B8DF0DBD"/>
    <w:rsid w:val="BAD6F1B0"/>
    <w:rsid w:val="BAFE9D1D"/>
    <w:rsid w:val="BB5C5EEB"/>
    <w:rsid w:val="BBFF0552"/>
    <w:rsid w:val="BBFFB5B9"/>
    <w:rsid w:val="BD1F0E69"/>
    <w:rsid w:val="BD1FD1B3"/>
    <w:rsid w:val="BD2E5A4F"/>
    <w:rsid w:val="BDA715EA"/>
    <w:rsid w:val="BDF742E0"/>
    <w:rsid w:val="BDF778EC"/>
    <w:rsid w:val="BDFAB8DC"/>
    <w:rsid w:val="BEE76ADE"/>
    <w:rsid w:val="BF9FEF5B"/>
    <w:rsid w:val="BFEFED4C"/>
    <w:rsid w:val="BFFDD7F0"/>
    <w:rsid w:val="BFFE0506"/>
    <w:rsid w:val="BFFF0B8C"/>
    <w:rsid w:val="BFFF2C8E"/>
    <w:rsid w:val="BFFF7283"/>
    <w:rsid w:val="BFFFDE18"/>
    <w:rsid w:val="C2DE3C1E"/>
    <w:rsid w:val="C5B51DD5"/>
    <w:rsid w:val="C67FE120"/>
    <w:rsid w:val="C7D5B356"/>
    <w:rsid w:val="CBBE09BA"/>
    <w:rsid w:val="CBEA446B"/>
    <w:rsid w:val="CBEE97C5"/>
    <w:rsid w:val="CDEFD5E3"/>
    <w:rsid w:val="CED30099"/>
    <w:rsid w:val="CF5FB444"/>
    <w:rsid w:val="CFBEC1C3"/>
    <w:rsid w:val="D2970D62"/>
    <w:rsid w:val="D2FF1E56"/>
    <w:rsid w:val="D5DD4124"/>
    <w:rsid w:val="D672EA1E"/>
    <w:rsid w:val="D7F5AB36"/>
    <w:rsid w:val="D7F987CE"/>
    <w:rsid w:val="D855CA46"/>
    <w:rsid w:val="D9FB35EF"/>
    <w:rsid w:val="DAFF2482"/>
    <w:rsid w:val="DBCF5F48"/>
    <w:rsid w:val="DBD769D0"/>
    <w:rsid w:val="DBEF48AD"/>
    <w:rsid w:val="DCFF3886"/>
    <w:rsid w:val="DCFF848C"/>
    <w:rsid w:val="DD1F5F65"/>
    <w:rsid w:val="DD9FE153"/>
    <w:rsid w:val="DDDC5A6D"/>
    <w:rsid w:val="DDEDFBCF"/>
    <w:rsid w:val="DDF73C83"/>
    <w:rsid w:val="DDFEFCCB"/>
    <w:rsid w:val="DE5D26F2"/>
    <w:rsid w:val="DE8F3891"/>
    <w:rsid w:val="DEC6DC96"/>
    <w:rsid w:val="DEF5F44B"/>
    <w:rsid w:val="DEFD2AC3"/>
    <w:rsid w:val="DEFF6F33"/>
    <w:rsid w:val="DF279B26"/>
    <w:rsid w:val="DF3FB6DA"/>
    <w:rsid w:val="DF7F1472"/>
    <w:rsid w:val="DFBCBE6E"/>
    <w:rsid w:val="DFDF8BFE"/>
    <w:rsid w:val="DFF6813A"/>
    <w:rsid w:val="DFF7E4EC"/>
    <w:rsid w:val="DFF9F850"/>
    <w:rsid w:val="DFFF7C44"/>
    <w:rsid w:val="E3B79750"/>
    <w:rsid w:val="E673C824"/>
    <w:rsid w:val="E7BF762D"/>
    <w:rsid w:val="E7EE6C57"/>
    <w:rsid w:val="E7FEBD30"/>
    <w:rsid w:val="E87D6CBA"/>
    <w:rsid w:val="E8FE4E9D"/>
    <w:rsid w:val="EAFF5429"/>
    <w:rsid w:val="EB7BEED0"/>
    <w:rsid w:val="EBBE8EAC"/>
    <w:rsid w:val="EBDF8D62"/>
    <w:rsid w:val="EBFFC91C"/>
    <w:rsid w:val="ECAC6ADD"/>
    <w:rsid w:val="EDEE6BE5"/>
    <w:rsid w:val="EE7A4A16"/>
    <w:rsid w:val="EEAD7A1B"/>
    <w:rsid w:val="EEFB67E1"/>
    <w:rsid w:val="EF2F6E89"/>
    <w:rsid w:val="EF570BB0"/>
    <w:rsid w:val="EF5F8B5F"/>
    <w:rsid w:val="EF75F0F7"/>
    <w:rsid w:val="EFB77F06"/>
    <w:rsid w:val="EFDCDD00"/>
    <w:rsid w:val="EFDEB64D"/>
    <w:rsid w:val="EFF8B0F0"/>
    <w:rsid w:val="EFFF6978"/>
    <w:rsid w:val="EFFFC6FB"/>
    <w:rsid w:val="F0FC9130"/>
    <w:rsid w:val="F1FE56CC"/>
    <w:rsid w:val="F2FFCC21"/>
    <w:rsid w:val="F3BE0941"/>
    <w:rsid w:val="F3DDF325"/>
    <w:rsid w:val="F3FD6731"/>
    <w:rsid w:val="F3FE5E6D"/>
    <w:rsid w:val="F4FF15EE"/>
    <w:rsid w:val="F5DF46C5"/>
    <w:rsid w:val="F757893A"/>
    <w:rsid w:val="F75F281C"/>
    <w:rsid w:val="F765FC4A"/>
    <w:rsid w:val="F7BB58D1"/>
    <w:rsid w:val="F7BF9910"/>
    <w:rsid w:val="F7BFA3FF"/>
    <w:rsid w:val="F7F3C0FD"/>
    <w:rsid w:val="F7FF38B8"/>
    <w:rsid w:val="F91FF068"/>
    <w:rsid w:val="F9F9268E"/>
    <w:rsid w:val="F9FD3CFD"/>
    <w:rsid w:val="FA4A0F91"/>
    <w:rsid w:val="FA7C7F46"/>
    <w:rsid w:val="FA9D8B4E"/>
    <w:rsid w:val="FAB77566"/>
    <w:rsid w:val="FAD7D72C"/>
    <w:rsid w:val="FB33254D"/>
    <w:rsid w:val="FB9C9826"/>
    <w:rsid w:val="FBAF5CF6"/>
    <w:rsid w:val="FBB78DD5"/>
    <w:rsid w:val="FBBF51DF"/>
    <w:rsid w:val="FBCBEB7C"/>
    <w:rsid w:val="FBFF828F"/>
    <w:rsid w:val="FC6B615A"/>
    <w:rsid w:val="FC9BC571"/>
    <w:rsid w:val="FCDEA450"/>
    <w:rsid w:val="FCFE282E"/>
    <w:rsid w:val="FD67D2B6"/>
    <w:rsid w:val="FD6F48A8"/>
    <w:rsid w:val="FD718559"/>
    <w:rsid w:val="FDAF4123"/>
    <w:rsid w:val="FDBDFE44"/>
    <w:rsid w:val="FDEB3F71"/>
    <w:rsid w:val="FDEF0EEB"/>
    <w:rsid w:val="FDEF7E5E"/>
    <w:rsid w:val="FDF70E5B"/>
    <w:rsid w:val="FDFF3AAC"/>
    <w:rsid w:val="FDFFF6AE"/>
    <w:rsid w:val="FE3F2A1A"/>
    <w:rsid w:val="FE76B4DE"/>
    <w:rsid w:val="FE7D0EB9"/>
    <w:rsid w:val="FEBC7FD8"/>
    <w:rsid w:val="FEBEFC6C"/>
    <w:rsid w:val="FEE2DC6B"/>
    <w:rsid w:val="FEF830B7"/>
    <w:rsid w:val="FEFD1439"/>
    <w:rsid w:val="FEFD151E"/>
    <w:rsid w:val="FF2F964F"/>
    <w:rsid w:val="FF3DBA13"/>
    <w:rsid w:val="FF40D6D3"/>
    <w:rsid w:val="FF6B318A"/>
    <w:rsid w:val="FF7AC109"/>
    <w:rsid w:val="FF8DAC2A"/>
    <w:rsid w:val="FF9635D4"/>
    <w:rsid w:val="FFBD8BFF"/>
    <w:rsid w:val="FFBE25E1"/>
    <w:rsid w:val="FFC769F5"/>
    <w:rsid w:val="FFD7FE22"/>
    <w:rsid w:val="FFDB3884"/>
    <w:rsid w:val="FFECB162"/>
    <w:rsid w:val="FFEDE746"/>
    <w:rsid w:val="FFEE4E52"/>
    <w:rsid w:val="FFEF936D"/>
    <w:rsid w:val="FFF7E7FE"/>
    <w:rsid w:val="FFFB59ED"/>
    <w:rsid w:val="FFFDF79A"/>
    <w:rsid w:val="FFFE98A5"/>
    <w:rsid w:val="FFFED2CC"/>
    <w:rsid w:val="0002640A"/>
    <w:rsid w:val="00031B32"/>
    <w:rsid w:val="00037AF7"/>
    <w:rsid w:val="000516DE"/>
    <w:rsid w:val="00052328"/>
    <w:rsid w:val="00071117"/>
    <w:rsid w:val="000A0D60"/>
    <w:rsid w:val="000B6A50"/>
    <w:rsid w:val="000C1281"/>
    <w:rsid w:val="000D42EB"/>
    <w:rsid w:val="000E42D1"/>
    <w:rsid w:val="000E5361"/>
    <w:rsid w:val="000F3983"/>
    <w:rsid w:val="000F3CC1"/>
    <w:rsid w:val="000F4A0F"/>
    <w:rsid w:val="00116238"/>
    <w:rsid w:val="00133736"/>
    <w:rsid w:val="00135168"/>
    <w:rsid w:val="00143D95"/>
    <w:rsid w:val="00146AD8"/>
    <w:rsid w:val="00162AEE"/>
    <w:rsid w:val="001637A7"/>
    <w:rsid w:val="00173A6F"/>
    <w:rsid w:val="0018338D"/>
    <w:rsid w:val="00196BD3"/>
    <w:rsid w:val="001A0EB1"/>
    <w:rsid w:val="001B139B"/>
    <w:rsid w:val="001B5591"/>
    <w:rsid w:val="001B7F5A"/>
    <w:rsid w:val="001C6855"/>
    <w:rsid w:val="001E5059"/>
    <w:rsid w:val="001F22C8"/>
    <w:rsid w:val="00200B13"/>
    <w:rsid w:val="002034CF"/>
    <w:rsid w:val="00211521"/>
    <w:rsid w:val="0021285B"/>
    <w:rsid w:val="00242358"/>
    <w:rsid w:val="0025215E"/>
    <w:rsid w:val="002703F5"/>
    <w:rsid w:val="00276CA2"/>
    <w:rsid w:val="00281445"/>
    <w:rsid w:val="0029572D"/>
    <w:rsid w:val="002A2EA1"/>
    <w:rsid w:val="002C4A51"/>
    <w:rsid w:val="0031149B"/>
    <w:rsid w:val="00316860"/>
    <w:rsid w:val="00316DE0"/>
    <w:rsid w:val="00370722"/>
    <w:rsid w:val="0037295D"/>
    <w:rsid w:val="00384CE3"/>
    <w:rsid w:val="0038799C"/>
    <w:rsid w:val="003903D4"/>
    <w:rsid w:val="0039146F"/>
    <w:rsid w:val="003A583D"/>
    <w:rsid w:val="003C18DA"/>
    <w:rsid w:val="003D30C7"/>
    <w:rsid w:val="00402A8D"/>
    <w:rsid w:val="0040362F"/>
    <w:rsid w:val="00404627"/>
    <w:rsid w:val="004134E0"/>
    <w:rsid w:val="004223A7"/>
    <w:rsid w:val="00423562"/>
    <w:rsid w:val="00423DD5"/>
    <w:rsid w:val="004308DF"/>
    <w:rsid w:val="00436CBA"/>
    <w:rsid w:val="00442A5A"/>
    <w:rsid w:val="00470822"/>
    <w:rsid w:val="0047440E"/>
    <w:rsid w:val="00484DE3"/>
    <w:rsid w:val="00492034"/>
    <w:rsid w:val="004A0EC2"/>
    <w:rsid w:val="004D58F8"/>
    <w:rsid w:val="004E67D7"/>
    <w:rsid w:val="004F6593"/>
    <w:rsid w:val="0051123E"/>
    <w:rsid w:val="0053212A"/>
    <w:rsid w:val="00555555"/>
    <w:rsid w:val="005600E9"/>
    <w:rsid w:val="00585B66"/>
    <w:rsid w:val="00594F7B"/>
    <w:rsid w:val="005B397C"/>
    <w:rsid w:val="005C1FF1"/>
    <w:rsid w:val="005C4A97"/>
    <w:rsid w:val="005C774E"/>
    <w:rsid w:val="005D1D89"/>
    <w:rsid w:val="005D2C92"/>
    <w:rsid w:val="005D6FB8"/>
    <w:rsid w:val="005E4F1B"/>
    <w:rsid w:val="005E7D94"/>
    <w:rsid w:val="005F63B4"/>
    <w:rsid w:val="006015AE"/>
    <w:rsid w:val="00605EEE"/>
    <w:rsid w:val="00607337"/>
    <w:rsid w:val="00614C33"/>
    <w:rsid w:val="0062556D"/>
    <w:rsid w:val="00627882"/>
    <w:rsid w:val="00634C48"/>
    <w:rsid w:val="00647C65"/>
    <w:rsid w:val="006719AD"/>
    <w:rsid w:val="00685B9B"/>
    <w:rsid w:val="0068617F"/>
    <w:rsid w:val="00690935"/>
    <w:rsid w:val="00697023"/>
    <w:rsid w:val="006E5569"/>
    <w:rsid w:val="006F53F8"/>
    <w:rsid w:val="007102B5"/>
    <w:rsid w:val="007103F6"/>
    <w:rsid w:val="00714878"/>
    <w:rsid w:val="007348B8"/>
    <w:rsid w:val="00741A57"/>
    <w:rsid w:val="00744E81"/>
    <w:rsid w:val="00746776"/>
    <w:rsid w:val="0075657A"/>
    <w:rsid w:val="0076547A"/>
    <w:rsid w:val="00780691"/>
    <w:rsid w:val="007843F2"/>
    <w:rsid w:val="007A4413"/>
    <w:rsid w:val="007C343D"/>
    <w:rsid w:val="007C42E0"/>
    <w:rsid w:val="007E1379"/>
    <w:rsid w:val="007E5B23"/>
    <w:rsid w:val="00802533"/>
    <w:rsid w:val="008037CA"/>
    <w:rsid w:val="00815358"/>
    <w:rsid w:val="0082769D"/>
    <w:rsid w:val="008424B8"/>
    <w:rsid w:val="0084524D"/>
    <w:rsid w:val="00845A42"/>
    <w:rsid w:val="008A1534"/>
    <w:rsid w:val="008B0594"/>
    <w:rsid w:val="008B7E5A"/>
    <w:rsid w:val="008C0D8D"/>
    <w:rsid w:val="008C2D85"/>
    <w:rsid w:val="008C2E60"/>
    <w:rsid w:val="008C2EBC"/>
    <w:rsid w:val="008E01BF"/>
    <w:rsid w:val="00920CE1"/>
    <w:rsid w:val="0093078A"/>
    <w:rsid w:val="009723B0"/>
    <w:rsid w:val="009757CF"/>
    <w:rsid w:val="00976C31"/>
    <w:rsid w:val="009800A2"/>
    <w:rsid w:val="009916BF"/>
    <w:rsid w:val="009C132B"/>
    <w:rsid w:val="009C2B37"/>
    <w:rsid w:val="009D29B1"/>
    <w:rsid w:val="009D3971"/>
    <w:rsid w:val="00A04B9D"/>
    <w:rsid w:val="00A11E9B"/>
    <w:rsid w:val="00A1204B"/>
    <w:rsid w:val="00A165FE"/>
    <w:rsid w:val="00A34D61"/>
    <w:rsid w:val="00A4092D"/>
    <w:rsid w:val="00A53A3D"/>
    <w:rsid w:val="00A64D9C"/>
    <w:rsid w:val="00A6647A"/>
    <w:rsid w:val="00A6719F"/>
    <w:rsid w:val="00A726DA"/>
    <w:rsid w:val="00A742A1"/>
    <w:rsid w:val="00AA6F6B"/>
    <w:rsid w:val="00AC7C23"/>
    <w:rsid w:val="00AD3595"/>
    <w:rsid w:val="00AD44D9"/>
    <w:rsid w:val="00AD5380"/>
    <w:rsid w:val="00AF1E24"/>
    <w:rsid w:val="00AF5637"/>
    <w:rsid w:val="00B01FCF"/>
    <w:rsid w:val="00B04582"/>
    <w:rsid w:val="00B07897"/>
    <w:rsid w:val="00B26BEE"/>
    <w:rsid w:val="00B27632"/>
    <w:rsid w:val="00B30FB2"/>
    <w:rsid w:val="00B33567"/>
    <w:rsid w:val="00B510CF"/>
    <w:rsid w:val="00B53176"/>
    <w:rsid w:val="00B63EC7"/>
    <w:rsid w:val="00B65190"/>
    <w:rsid w:val="00B67B9E"/>
    <w:rsid w:val="00B81BB5"/>
    <w:rsid w:val="00B9018A"/>
    <w:rsid w:val="00BA2CB1"/>
    <w:rsid w:val="00BB2019"/>
    <w:rsid w:val="00BB4E9F"/>
    <w:rsid w:val="00BC4A6E"/>
    <w:rsid w:val="00BC64EC"/>
    <w:rsid w:val="00BF296F"/>
    <w:rsid w:val="00C6045A"/>
    <w:rsid w:val="00C93662"/>
    <w:rsid w:val="00CB28C9"/>
    <w:rsid w:val="00CB777B"/>
    <w:rsid w:val="00CD023C"/>
    <w:rsid w:val="00CD3D55"/>
    <w:rsid w:val="00CD6AB6"/>
    <w:rsid w:val="00CE234A"/>
    <w:rsid w:val="00D02635"/>
    <w:rsid w:val="00D26F6D"/>
    <w:rsid w:val="00D27475"/>
    <w:rsid w:val="00D30EF3"/>
    <w:rsid w:val="00D342D0"/>
    <w:rsid w:val="00D35D7B"/>
    <w:rsid w:val="00D5314C"/>
    <w:rsid w:val="00D70BBC"/>
    <w:rsid w:val="00D9203C"/>
    <w:rsid w:val="00D97AF5"/>
    <w:rsid w:val="00DA2F45"/>
    <w:rsid w:val="00DA5E4A"/>
    <w:rsid w:val="00DC6AB8"/>
    <w:rsid w:val="00DE4EFD"/>
    <w:rsid w:val="00E0334F"/>
    <w:rsid w:val="00E129AE"/>
    <w:rsid w:val="00E23BF6"/>
    <w:rsid w:val="00E264C2"/>
    <w:rsid w:val="00E26BBB"/>
    <w:rsid w:val="00E41CE4"/>
    <w:rsid w:val="00E71A04"/>
    <w:rsid w:val="00E73ADD"/>
    <w:rsid w:val="00E77084"/>
    <w:rsid w:val="00E8073E"/>
    <w:rsid w:val="00E84D11"/>
    <w:rsid w:val="00E85D9D"/>
    <w:rsid w:val="00E86F32"/>
    <w:rsid w:val="00E94AD6"/>
    <w:rsid w:val="00E95134"/>
    <w:rsid w:val="00EB0A8B"/>
    <w:rsid w:val="00EC539A"/>
    <w:rsid w:val="00ED0359"/>
    <w:rsid w:val="00EE7DA1"/>
    <w:rsid w:val="00F0383C"/>
    <w:rsid w:val="00F06F42"/>
    <w:rsid w:val="00F123AC"/>
    <w:rsid w:val="00F12616"/>
    <w:rsid w:val="00F30780"/>
    <w:rsid w:val="00F3448F"/>
    <w:rsid w:val="00F367E6"/>
    <w:rsid w:val="00FA4866"/>
    <w:rsid w:val="00FD30FF"/>
    <w:rsid w:val="00FE1330"/>
    <w:rsid w:val="00FF0BD1"/>
    <w:rsid w:val="06086964"/>
    <w:rsid w:val="07164669"/>
    <w:rsid w:val="0784155A"/>
    <w:rsid w:val="09D678FF"/>
    <w:rsid w:val="0B9F5111"/>
    <w:rsid w:val="0D7FBD04"/>
    <w:rsid w:val="0DB735A4"/>
    <w:rsid w:val="0FBF6932"/>
    <w:rsid w:val="0FDF4BBA"/>
    <w:rsid w:val="0FEF69D2"/>
    <w:rsid w:val="100920B1"/>
    <w:rsid w:val="15DA3A1A"/>
    <w:rsid w:val="17B4354A"/>
    <w:rsid w:val="17DE8D08"/>
    <w:rsid w:val="17F76001"/>
    <w:rsid w:val="18EFBE33"/>
    <w:rsid w:val="1B082A8D"/>
    <w:rsid w:val="1CA90EA4"/>
    <w:rsid w:val="1D01267A"/>
    <w:rsid w:val="1DFE7C60"/>
    <w:rsid w:val="1FDAE6A0"/>
    <w:rsid w:val="1FEB4434"/>
    <w:rsid w:val="1FFFA36A"/>
    <w:rsid w:val="212671F1"/>
    <w:rsid w:val="228E4DC3"/>
    <w:rsid w:val="27F7A2CF"/>
    <w:rsid w:val="28317D02"/>
    <w:rsid w:val="29F7CB68"/>
    <w:rsid w:val="29FB05F9"/>
    <w:rsid w:val="29FF1B9F"/>
    <w:rsid w:val="2BA46A8F"/>
    <w:rsid w:val="2BAAE099"/>
    <w:rsid w:val="2DF30E19"/>
    <w:rsid w:val="2E5B344F"/>
    <w:rsid w:val="2E7D5E81"/>
    <w:rsid w:val="2EDF64EA"/>
    <w:rsid w:val="2FF32EE7"/>
    <w:rsid w:val="3143312C"/>
    <w:rsid w:val="31F74A16"/>
    <w:rsid w:val="32D3237F"/>
    <w:rsid w:val="34243754"/>
    <w:rsid w:val="357FFC70"/>
    <w:rsid w:val="36FF2B3B"/>
    <w:rsid w:val="37196E50"/>
    <w:rsid w:val="37FE2EF3"/>
    <w:rsid w:val="39BEE0BC"/>
    <w:rsid w:val="39DF0470"/>
    <w:rsid w:val="3ADFF26D"/>
    <w:rsid w:val="3AED1860"/>
    <w:rsid w:val="3B97F395"/>
    <w:rsid w:val="3B9CFE05"/>
    <w:rsid w:val="3BDF256B"/>
    <w:rsid w:val="3BFFFA46"/>
    <w:rsid w:val="3C3976F6"/>
    <w:rsid w:val="3CF7B7B3"/>
    <w:rsid w:val="3CFFD0C9"/>
    <w:rsid w:val="3D99312D"/>
    <w:rsid w:val="3DEF02DE"/>
    <w:rsid w:val="3DF77738"/>
    <w:rsid w:val="3DFD5E22"/>
    <w:rsid w:val="3E4F5062"/>
    <w:rsid w:val="3E7F66EB"/>
    <w:rsid w:val="3EB326F0"/>
    <w:rsid w:val="3EBD294D"/>
    <w:rsid w:val="3EE7F54A"/>
    <w:rsid w:val="3F1F25C4"/>
    <w:rsid w:val="3F3C76C4"/>
    <w:rsid w:val="3F75941C"/>
    <w:rsid w:val="3FD70616"/>
    <w:rsid w:val="3FFD87A4"/>
    <w:rsid w:val="3FFE65E5"/>
    <w:rsid w:val="422E9B19"/>
    <w:rsid w:val="477F8A69"/>
    <w:rsid w:val="47AF4091"/>
    <w:rsid w:val="494871CB"/>
    <w:rsid w:val="4ADC903B"/>
    <w:rsid w:val="4BF739CB"/>
    <w:rsid w:val="4CCE3F0E"/>
    <w:rsid w:val="4EFDF224"/>
    <w:rsid w:val="4F7E77F8"/>
    <w:rsid w:val="53DA445A"/>
    <w:rsid w:val="544B5DC1"/>
    <w:rsid w:val="55BF5611"/>
    <w:rsid w:val="56D385B1"/>
    <w:rsid w:val="56FE099F"/>
    <w:rsid w:val="577D280D"/>
    <w:rsid w:val="57DE76B8"/>
    <w:rsid w:val="59FF4564"/>
    <w:rsid w:val="5B1DA45A"/>
    <w:rsid w:val="5BF31178"/>
    <w:rsid w:val="5C620B9F"/>
    <w:rsid w:val="5CD821BC"/>
    <w:rsid w:val="5CFD0A7B"/>
    <w:rsid w:val="5DBE48B0"/>
    <w:rsid w:val="5DDC28F4"/>
    <w:rsid w:val="5DF78EE3"/>
    <w:rsid w:val="5F7F2823"/>
    <w:rsid w:val="5F9473F0"/>
    <w:rsid w:val="5FA772C8"/>
    <w:rsid w:val="5FB8059E"/>
    <w:rsid w:val="5FBFA41A"/>
    <w:rsid w:val="5FDF9D07"/>
    <w:rsid w:val="5FDFAB94"/>
    <w:rsid w:val="5FEEE1E7"/>
    <w:rsid w:val="5FF7C90F"/>
    <w:rsid w:val="5FFBA588"/>
    <w:rsid w:val="5FFBD857"/>
    <w:rsid w:val="5FFE8688"/>
    <w:rsid w:val="5FFE8874"/>
    <w:rsid w:val="5FFF8F34"/>
    <w:rsid w:val="606F4BE5"/>
    <w:rsid w:val="62BE9F93"/>
    <w:rsid w:val="63B7CD24"/>
    <w:rsid w:val="67492634"/>
    <w:rsid w:val="67FC5AA8"/>
    <w:rsid w:val="6977B1B5"/>
    <w:rsid w:val="699F2250"/>
    <w:rsid w:val="6A467F0B"/>
    <w:rsid w:val="6A6FF7A8"/>
    <w:rsid w:val="6B59B532"/>
    <w:rsid w:val="6B7F80DA"/>
    <w:rsid w:val="6B7F882D"/>
    <w:rsid w:val="6BB5B78F"/>
    <w:rsid w:val="6BE923EB"/>
    <w:rsid w:val="6C7C3CB8"/>
    <w:rsid w:val="6D774139"/>
    <w:rsid w:val="6D7B5C8B"/>
    <w:rsid w:val="6DBF30BE"/>
    <w:rsid w:val="6DC7CBA5"/>
    <w:rsid w:val="6DFB4D68"/>
    <w:rsid w:val="6E3DA388"/>
    <w:rsid w:val="6E3F900E"/>
    <w:rsid w:val="6E752ED5"/>
    <w:rsid w:val="6F1B209C"/>
    <w:rsid w:val="6F5FA093"/>
    <w:rsid w:val="6F7BD961"/>
    <w:rsid w:val="6F7D62B5"/>
    <w:rsid w:val="6FBB3305"/>
    <w:rsid w:val="6FD9D759"/>
    <w:rsid w:val="6FDF809D"/>
    <w:rsid w:val="6FE730AD"/>
    <w:rsid w:val="6FF61FE2"/>
    <w:rsid w:val="6FF79C67"/>
    <w:rsid w:val="6FFB4713"/>
    <w:rsid w:val="6FFFBA93"/>
    <w:rsid w:val="6FFFF215"/>
    <w:rsid w:val="70472EAF"/>
    <w:rsid w:val="71E90C50"/>
    <w:rsid w:val="72FF3077"/>
    <w:rsid w:val="735EDEA3"/>
    <w:rsid w:val="73D04331"/>
    <w:rsid w:val="73EAB0FD"/>
    <w:rsid w:val="73F561CF"/>
    <w:rsid w:val="73F6EFB7"/>
    <w:rsid w:val="755F588C"/>
    <w:rsid w:val="75B2C0A4"/>
    <w:rsid w:val="767BD203"/>
    <w:rsid w:val="767F3541"/>
    <w:rsid w:val="775BBD49"/>
    <w:rsid w:val="777DA7E8"/>
    <w:rsid w:val="77DF1356"/>
    <w:rsid w:val="77EDEC39"/>
    <w:rsid w:val="77F70D29"/>
    <w:rsid w:val="77FD4637"/>
    <w:rsid w:val="77FDB6F4"/>
    <w:rsid w:val="78BE8960"/>
    <w:rsid w:val="78DFB428"/>
    <w:rsid w:val="78FF7B9F"/>
    <w:rsid w:val="79BF2726"/>
    <w:rsid w:val="79EF97C1"/>
    <w:rsid w:val="79FBC0EA"/>
    <w:rsid w:val="7A8A44DD"/>
    <w:rsid w:val="7B6FC84E"/>
    <w:rsid w:val="7B6FE0D5"/>
    <w:rsid w:val="7B9FE443"/>
    <w:rsid w:val="7BBB5896"/>
    <w:rsid w:val="7BC6B78A"/>
    <w:rsid w:val="7BCE155D"/>
    <w:rsid w:val="7BEDA583"/>
    <w:rsid w:val="7BF2F044"/>
    <w:rsid w:val="7BF899DB"/>
    <w:rsid w:val="7BFDB013"/>
    <w:rsid w:val="7BFFC486"/>
    <w:rsid w:val="7C3D76C6"/>
    <w:rsid w:val="7CAF351E"/>
    <w:rsid w:val="7CE7FB42"/>
    <w:rsid w:val="7CF1B882"/>
    <w:rsid w:val="7CFE3747"/>
    <w:rsid w:val="7CFF2C9D"/>
    <w:rsid w:val="7CFF2F5E"/>
    <w:rsid w:val="7D35F50A"/>
    <w:rsid w:val="7D5FB9E9"/>
    <w:rsid w:val="7D6B4386"/>
    <w:rsid w:val="7D9EE5A8"/>
    <w:rsid w:val="7D9F11FA"/>
    <w:rsid w:val="7DACD2AC"/>
    <w:rsid w:val="7DB9A003"/>
    <w:rsid w:val="7DCFB1FA"/>
    <w:rsid w:val="7DDF0D0B"/>
    <w:rsid w:val="7DDF6664"/>
    <w:rsid w:val="7DFB04BD"/>
    <w:rsid w:val="7DFE40F1"/>
    <w:rsid w:val="7DFF4EC1"/>
    <w:rsid w:val="7E674B22"/>
    <w:rsid w:val="7E674C5D"/>
    <w:rsid w:val="7E7343A3"/>
    <w:rsid w:val="7E7D0143"/>
    <w:rsid w:val="7EBD267F"/>
    <w:rsid w:val="7EBFBFD5"/>
    <w:rsid w:val="7ECFB360"/>
    <w:rsid w:val="7EDF2E11"/>
    <w:rsid w:val="7EF56D4A"/>
    <w:rsid w:val="7EF70280"/>
    <w:rsid w:val="7EFAC1C5"/>
    <w:rsid w:val="7EFBC90E"/>
    <w:rsid w:val="7EFE2A8B"/>
    <w:rsid w:val="7EFFAFF8"/>
    <w:rsid w:val="7EFFE5B5"/>
    <w:rsid w:val="7F2345E6"/>
    <w:rsid w:val="7F3F0332"/>
    <w:rsid w:val="7F7BA817"/>
    <w:rsid w:val="7F7D1C9D"/>
    <w:rsid w:val="7F7E09B4"/>
    <w:rsid w:val="7FAB7AF5"/>
    <w:rsid w:val="7FD7D8F0"/>
    <w:rsid w:val="7FDC9613"/>
    <w:rsid w:val="7FE741B6"/>
    <w:rsid w:val="7FEB936E"/>
    <w:rsid w:val="7FEBF43F"/>
    <w:rsid w:val="7FF59B95"/>
    <w:rsid w:val="7FF6A390"/>
    <w:rsid w:val="7FF6EDCB"/>
    <w:rsid w:val="7FF70E7C"/>
    <w:rsid w:val="7FFD5B16"/>
    <w:rsid w:val="7FFD6932"/>
    <w:rsid w:val="7FFE70A6"/>
    <w:rsid w:val="7FFF45F8"/>
    <w:rsid w:val="7FFF9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2DC664"/>
  <w15:docId w15:val="{23BA22A5-73C2-46F1-BA69-528E91D9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kern w:val="0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10">
    <w:name w:val="标题 1 字符"/>
    <w:link w:val="1"/>
    <w:qFormat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1036</Words>
  <Characters>5910</Characters>
  <Application>Microsoft Office Word</Application>
  <DocSecurity>0</DocSecurity>
  <Lines>49</Lines>
  <Paragraphs>13</Paragraphs>
  <ScaleCrop>false</ScaleCrop>
  <Company>cqjw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重庆市教育委员会关于开展2022年度</dc:title>
  <dc:creator>金婷婷</dc:creator>
  <cp:lastModifiedBy>hp</cp:lastModifiedBy>
  <cp:revision>3</cp:revision>
  <cp:lastPrinted>2024-05-22T23:22:00Z</cp:lastPrinted>
  <dcterms:created xsi:type="dcterms:W3CDTF">2024-05-23T08:41:00Z</dcterms:created>
  <dcterms:modified xsi:type="dcterms:W3CDTF">2024-05-23T08:41:00Z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99543676E51A41BDB56305A7FF64ABD0_13</vt:lpwstr>
  </property>
</Properties>
</file>